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venir" w:cs="Avenir" w:eastAsia="Avenir" w:hAnsi="Avenir"/>
          <w:color w:val="ffc000"/>
          <w:sz w:val="36"/>
          <w:szCs w:val="36"/>
          <w:highlight w:val="white"/>
        </w:rPr>
      </w:pPr>
      <w:r w:rsidDel="00000000" w:rsidR="00000000" w:rsidRPr="00000000">
        <w:rPr>
          <w:rFonts w:ascii="Avenir" w:cs="Avenir" w:eastAsia="Avenir" w:hAnsi="Avenir"/>
          <w:color w:val="ffc000"/>
          <w:sz w:val="36"/>
          <w:szCs w:val="36"/>
          <w:highlight w:val="white"/>
        </w:rPr>
        <w:drawing>
          <wp:inline distB="114300" distT="114300" distL="114300" distR="114300">
            <wp:extent cx="6214435" cy="1828800"/>
            <wp:effectExtent b="0" l="0" r="0" t="0"/>
            <wp:docPr id="2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21443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Avenir" w:cs="Avenir" w:eastAsia="Avenir" w:hAnsi="Avenir"/>
          <w:color w:val="ffc000"/>
          <w:sz w:val="36"/>
          <w:szCs w:val="36"/>
          <w:highlight w:val="white"/>
        </w:rPr>
      </w:pPr>
      <w:r w:rsidDel="00000000" w:rsidR="00000000" w:rsidRPr="00000000">
        <w:rPr>
          <w:rtl w:val="0"/>
        </w:rPr>
      </w:r>
    </w:p>
    <w:p w:rsidR="00000000" w:rsidDel="00000000" w:rsidP="00000000" w:rsidRDefault="00000000" w:rsidRPr="00000000" w14:paraId="00000003">
      <w:pPr>
        <w:spacing w:line="276" w:lineRule="auto"/>
        <w:jc w:val="center"/>
        <w:rPr>
          <w:rFonts w:ascii="Avenir" w:cs="Avenir" w:eastAsia="Avenir" w:hAnsi="Avenir"/>
          <w:color w:val="eac944"/>
          <w:sz w:val="52"/>
          <w:szCs w:val="52"/>
        </w:rPr>
      </w:pPr>
      <w:r w:rsidDel="00000000" w:rsidR="00000000" w:rsidRPr="00000000">
        <w:rPr>
          <w:rFonts w:ascii="Avenir" w:cs="Avenir" w:eastAsia="Avenir" w:hAnsi="Avenir"/>
          <w:color w:val="eac944"/>
          <w:sz w:val="52"/>
          <w:szCs w:val="52"/>
          <w:rtl w:val="0"/>
        </w:rPr>
        <w:t xml:space="preserve">APPLICATION FORM</w:t>
      </w:r>
    </w:p>
    <w:p w:rsidR="00000000" w:rsidDel="00000000" w:rsidP="00000000" w:rsidRDefault="00000000" w:rsidRPr="00000000" w14:paraId="00000004">
      <w:pPr>
        <w:spacing w:line="276" w:lineRule="auto"/>
        <w:jc w:val="center"/>
        <w:rPr>
          <w:rFonts w:ascii="Avenir" w:cs="Avenir" w:eastAsia="Avenir" w:hAnsi="Avenir"/>
          <w:color w:val="eac944"/>
          <w:sz w:val="52"/>
          <w:szCs w:val="52"/>
        </w:rPr>
      </w:pPr>
      <w:r w:rsidDel="00000000" w:rsidR="00000000" w:rsidRPr="00000000">
        <w:rPr>
          <w:rtl w:val="0"/>
        </w:rPr>
      </w:r>
    </w:p>
    <w:tbl>
      <w:tblPr>
        <w:tblStyle w:val="Table1"/>
        <w:tblW w:w="90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9"/>
        <w:gridCol w:w="6674"/>
        <w:tblGridChange w:id="0">
          <w:tblGrid>
            <w:gridCol w:w="2399"/>
            <w:gridCol w:w="6674"/>
          </w:tblGrid>
        </w:tblGridChange>
      </w:tblGrid>
      <w:tr>
        <w:trPr>
          <w:cantSplit w:val="0"/>
          <w:trHeight w:val="815" w:hRule="atLeast"/>
          <w:tblHeader w:val="0"/>
        </w:trPr>
        <w:tc>
          <w:tcPr>
            <w:shd w:fill="2f998c" w:val="clear"/>
            <w:vAlign w:val="center"/>
          </w:tcPr>
          <w:p w:rsidR="00000000" w:rsidDel="00000000" w:rsidP="00000000" w:rsidRDefault="00000000" w:rsidRPr="00000000" w14:paraId="0000000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 OF THE APPLICATION/PROJECT</w:t>
            </w:r>
          </w:p>
        </w:tc>
        <w:tc>
          <w:tcPr>
            <w:shd w:fill="ffffff" w:val="clear"/>
            <w:vAlign w:val="center"/>
          </w:tcPr>
          <w:p w:rsidR="00000000" w:rsidDel="00000000" w:rsidP="00000000" w:rsidRDefault="00000000" w:rsidRPr="00000000" w14:paraId="0000000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801" w:hRule="atLeast"/>
          <w:tblHeader w:val="0"/>
        </w:trPr>
        <w:tc>
          <w:tcPr>
            <w:shd w:fill="2f998c" w:val="clear"/>
            <w:vAlign w:val="center"/>
          </w:tcPr>
          <w:p w:rsidR="00000000" w:rsidDel="00000000" w:rsidP="00000000" w:rsidRDefault="00000000" w:rsidRPr="00000000" w14:paraId="0000000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 OF THE APPLICANT</w:t>
            </w:r>
          </w:p>
        </w:tc>
        <w:tc>
          <w:tcPr>
            <w:shd w:fill="ffffff" w:val="clear"/>
            <w:vAlign w:val="center"/>
          </w:tcPr>
          <w:p w:rsidR="00000000" w:rsidDel="00000000" w:rsidP="00000000" w:rsidRDefault="00000000" w:rsidRPr="00000000" w14:paraId="0000000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772" w:hRule="atLeast"/>
          <w:tblHeader w:val="0"/>
        </w:trPr>
        <w:tc>
          <w:tcPr>
            <w:shd w:fill="2f998c" w:val="clear"/>
            <w:vAlign w:val="center"/>
          </w:tcPr>
          <w:p w:rsidR="00000000" w:rsidDel="00000000" w:rsidP="00000000" w:rsidRDefault="00000000" w:rsidRPr="00000000" w14:paraId="0000000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DATE OF SUBMISSION</w:t>
            </w:r>
          </w:p>
        </w:tc>
        <w:tc>
          <w:tcPr>
            <w:shd w:fill="ffffff" w:val="clear"/>
            <w:vAlign w:val="center"/>
          </w:tcPr>
          <w:p w:rsidR="00000000" w:rsidDel="00000000" w:rsidP="00000000" w:rsidRDefault="00000000" w:rsidRPr="00000000" w14:paraId="0000000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0B">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C">
      <w:pPr>
        <w:ind w:firstLine="142"/>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order to be eligible for the European Bee Award, please fill in the three sections of this Application form:</w:t>
      </w:r>
    </w:p>
    <w:p w:rsidR="00000000" w:rsidDel="00000000" w:rsidP="00000000" w:rsidRDefault="00000000" w:rsidRPr="00000000" w14:paraId="0000000D">
      <w:pP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E">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 Contact Information</w:t>
      </w:r>
    </w:p>
    <w:p w:rsidR="00000000" w:rsidDel="00000000" w:rsidP="00000000" w:rsidRDefault="00000000" w:rsidRPr="00000000" w14:paraId="0000000F">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II. Description of the project</w:t>
      </w:r>
    </w:p>
    <w:p w:rsidR="00000000" w:rsidDel="00000000" w:rsidP="00000000" w:rsidRDefault="00000000" w:rsidRPr="00000000" w14:paraId="00000010">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III. Compulsory Annex</w:t>
      </w:r>
    </w:p>
    <w:p w:rsidR="00000000" w:rsidDel="00000000" w:rsidP="00000000" w:rsidRDefault="00000000" w:rsidRPr="00000000" w14:paraId="00000011">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IV. Optional Annexes</w:t>
      </w:r>
    </w:p>
    <w:p w:rsidR="00000000" w:rsidDel="00000000" w:rsidP="00000000" w:rsidRDefault="00000000" w:rsidRPr="00000000" w14:paraId="00000012">
      <w:pPr>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Winners are expected to take part in the Award Ceremony in Brussels</w:t>
      </w:r>
    </w:p>
    <w:p w:rsidR="00000000" w:rsidDel="00000000" w:rsidP="00000000" w:rsidRDefault="00000000" w:rsidRPr="00000000" w14:paraId="00000014">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Unsuccessful applicants from previous years are welcome to apply again</w:t>
      </w:r>
    </w:p>
    <w:p w:rsidR="00000000" w:rsidDel="00000000" w:rsidP="00000000" w:rsidRDefault="00000000" w:rsidRPr="00000000" w14:paraId="00000015">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189865</wp:posOffset>
                </wp:positionH>
                <wp:positionV relativeFrom="paragraph">
                  <wp:posOffset>120948</wp:posOffset>
                </wp:positionV>
                <wp:extent cx="5895023" cy="1023632"/>
                <wp:effectExtent b="0" l="0" r="0" t="0"/>
                <wp:wrapSquare wrapText="bothSides" distB="0" distT="0" distL="114300" distR="114300"/>
                <wp:docPr id="25" name=""/>
                <a:graphic>
                  <a:graphicData uri="http://schemas.microsoft.com/office/word/2010/wordprocessingShape">
                    <wps:wsp>
                      <wps:cNvSpPr/>
                      <wps:cNvPr id="3" name="Shape 3"/>
                      <wps:spPr>
                        <a:xfrm>
                          <a:off x="2284025" y="2774476"/>
                          <a:ext cx="6123900" cy="1045800"/>
                        </a:xfrm>
                        <a:prstGeom prst="rect">
                          <a:avLst/>
                        </a:prstGeom>
                        <a:solidFill>
                          <a:srgbClr val="F2F2F2"/>
                        </a:solidFill>
                        <a:ln cap="flat" cmpd="sng" w="9525">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141.00000381469727" w:right="0" w:firstLine="282.00000762939453"/>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Send this form + annexes by </w:t>
                            </w:r>
                            <w:r w:rsidDel="00000000" w:rsidR="00000000" w:rsidRPr="00000000">
                              <w:rPr>
                                <w:rFonts w:ascii="Calibri" w:cs="Calibri" w:eastAsia="Calibri" w:hAnsi="Calibri"/>
                                <w:b w:val="1"/>
                                <w:i w:val="0"/>
                                <w:smallCaps w:val="0"/>
                                <w:strike w:val="0"/>
                                <w:color w:val="eac944"/>
                                <w:sz w:val="32"/>
                                <w:vertAlign w:val="baseline"/>
                              </w:rPr>
                              <w:t xml:space="preserve">September </w:t>
                            </w:r>
                            <w:r w:rsidDel="00000000" w:rsidR="00000000" w:rsidRPr="00000000">
                              <w:rPr>
                                <w:rFonts w:ascii="Calibri" w:cs="Calibri" w:eastAsia="Calibri" w:hAnsi="Calibri"/>
                                <w:b w:val="1"/>
                                <w:i w:val="0"/>
                                <w:smallCaps w:val="0"/>
                                <w:strike w:val="0"/>
                                <w:color w:val="eac944"/>
                                <w:sz w:val="32"/>
                                <w:vertAlign w:val="baseline"/>
                              </w:rPr>
                              <w:t xml:space="preserve">9</w:t>
                            </w:r>
                            <w:r w:rsidDel="00000000" w:rsidR="00000000" w:rsidRPr="00000000">
                              <w:rPr>
                                <w:rFonts w:ascii="Calibri" w:cs="Calibri" w:eastAsia="Calibri" w:hAnsi="Calibri"/>
                                <w:b w:val="1"/>
                                <w:i w:val="0"/>
                                <w:smallCaps w:val="0"/>
                                <w:strike w:val="0"/>
                                <w:color w:val="eac944"/>
                                <w:sz w:val="32"/>
                                <w:vertAlign w:val="baseline"/>
                              </w:rPr>
                              <w:t xml:space="preserve">th, 2022 </w:t>
                            </w:r>
                            <w:r w:rsidDel="00000000" w:rsidR="00000000" w:rsidRPr="00000000">
                              <w:rPr>
                                <w:rFonts w:ascii="Calibri" w:cs="Calibri" w:eastAsia="Calibri" w:hAnsi="Calibri"/>
                                <w:b w:val="1"/>
                                <w:i w:val="0"/>
                                <w:smallCaps w:val="0"/>
                                <w:strike w:val="0"/>
                                <w:color w:val="000000"/>
                                <w:sz w:val="24"/>
                                <w:vertAlign w:val="baseline"/>
                              </w:rPr>
                              <w:t xml:space="preserve">to</w:t>
                            </w:r>
                            <w:r w:rsidDel="00000000" w:rsidR="00000000" w:rsidRPr="00000000">
                              <w:rPr>
                                <w:rFonts w:ascii="Helvetica Neue" w:cs="Helvetica Neue" w:eastAsia="Helvetica Neue" w:hAnsi="Helvetica Neue"/>
                                <w:b w:val="0"/>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4"/>
                                <w:u w:val="single"/>
                                <w:vertAlign w:val="baseline"/>
                              </w:rPr>
                              <w:t xml:space="preserve">anne-sophie.mulier@elo.org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ff"/>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(Subject: </w:t>
                            </w:r>
                            <w:r w:rsidDel="00000000" w:rsidR="00000000" w:rsidRPr="00000000">
                              <w:rPr>
                                <w:rFonts w:ascii="Calibri" w:cs="Calibri" w:eastAsia="Calibri" w:hAnsi="Calibri"/>
                                <w:b w:val="0"/>
                                <w:i w:val="1"/>
                                <w:smallCaps w:val="0"/>
                                <w:strike w:val="0"/>
                                <w:color w:val="000000"/>
                                <w:sz w:val="24"/>
                                <w:vertAlign w:val="baseline"/>
                              </w:rPr>
                              <w:t xml:space="preserve">Bee Award Application</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189865</wp:posOffset>
                </wp:positionH>
                <wp:positionV relativeFrom="paragraph">
                  <wp:posOffset>120948</wp:posOffset>
                </wp:positionV>
                <wp:extent cx="5895023" cy="1023632"/>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895023" cy="1023632"/>
                        </a:xfrm>
                        <a:prstGeom prst="rect"/>
                        <a:ln/>
                      </pic:spPr>
                    </pic:pic>
                  </a:graphicData>
                </a:graphic>
              </wp:anchor>
            </w:drawing>
          </mc:Fallback>
        </mc:AlternateContent>
      </w:r>
    </w:p>
    <w:p w:rsidR="00000000" w:rsidDel="00000000" w:rsidP="00000000" w:rsidRDefault="00000000" w:rsidRPr="00000000" w14:paraId="00000019">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4f6228"/>
          <w:sz w:val="28"/>
          <w:szCs w:val="28"/>
        </w:rPr>
        <w:sectPr>
          <w:headerReference r:id="rId9" w:type="default"/>
          <w:pgSz w:h="16840" w:w="11900" w:orient="portrait"/>
          <w:pgMar w:bottom="1134" w:top="1134" w:left="1134" w:right="985" w:header="567" w:footer="709"/>
          <w:pgNumType w:start="1"/>
        </w:sect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4f6228"/>
          <w:sz w:val="28"/>
          <w:szCs w:val="28"/>
        </w:rPr>
        <w:sectPr>
          <w:type w:val="continuous"/>
          <w:pgSz w:h="16840" w:w="11900" w:orient="portrait"/>
          <w:pgMar w:bottom="1134" w:top="1134" w:left="1134" w:right="985" w:header="567" w:footer="709"/>
          <w:cols w:equalWidth="0" w:num="2">
            <w:col w:space="284" w:w="4748.5"/>
            <w:col w:space="0" w:w="4748.5"/>
          </w:cols>
        </w:sect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2f998c"/>
        </w:rPr>
      </w:pPr>
      <w:r w:rsidDel="00000000" w:rsidR="00000000" w:rsidRPr="00000000">
        <w:br w:type="page"/>
      </w:r>
      <w:r w:rsidDel="00000000" w:rsidR="00000000" w:rsidRPr="00000000">
        <w:rPr>
          <w:rFonts w:ascii="Calibri" w:cs="Calibri" w:eastAsia="Calibri" w:hAnsi="Calibri"/>
          <w:b w:val="1"/>
          <w:color w:val="eac944"/>
          <w:sz w:val="28"/>
          <w:szCs w:val="28"/>
          <w:rtl w:val="0"/>
        </w:rPr>
        <w:t xml:space="preserve">FOREWORD BY THE PRESIDENT OF THE JURY</w:t>
      </w:r>
      <w:r w:rsidDel="00000000" w:rsidR="00000000" w:rsidRPr="00000000">
        <w:rPr>
          <w:rtl w:val="0"/>
        </w:rPr>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Bees and other pollinating insects make a critical contribution to crop production and pollination of wild plants. Yet there is concern about declines in these important species across Europe and elsewhere. With sponsorship from CEMA, the European Landowners’ Organization announces the “European Bee Award”, a prize for a new intervention that promotes the protection of pollinators in the farm environment. </w: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918</wp:posOffset>
            </wp:positionV>
            <wp:extent cx="1192522" cy="1421224"/>
            <wp:effectExtent b="0" l="0" r="0" t="0"/>
            <wp:wrapSquare wrapText="bothSides" distB="0" distT="0" distL="114300" distR="114300"/>
            <wp:docPr descr="../../../Downloads/Photo%20v2.jpg" id="31" name="image2.jpg"/>
            <a:graphic>
              <a:graphicData uri="http://schemas.openxmlformats.org/drawingml/2006/picture">
                <pic:pic>
                  <pic:nvPicPr>
                    <pic:cNvPr descr="../../../Downloads/Photo%20v2.jpg" id="0" name="image2.jpg"/>
                    <pic:cNvPicPr preferRelativeResize="0"/>
                  </pic:nvPicPr>
                  <pic:blipFill>
                    <a:blip r:embed="rId10"/>
                    <a:srcRect b="0" l="0" r="0" t="0"/>
                    <a:stretch>
                      <a:fillRect/>
                    </a:stretch>
                  </pic:blipFill>
                  <pic:spPr>
                    <a:xfrm>
                      <a:off x="0" y="0"/>
                      <a:ext cx="1192522" cy="1421224"/>
                    </a:xfrm>
                    <a:prstGeom prst="rect"/>
                    <a:ln/>
                  </pic:spPr>
                </pic:pic>
              </a:graphicData>
            </a:graphic>
          </wp:anchor>
        </w:drawing>
      </w:r>
    </w:p>
    <w:p w:rsidR="00000000" w:rsidDel="00000000" w:rsidP="00000000" w:rsidRDefault="00000000" w:rsidRPr="00000000" w14:paraId="00000022">
      <w:pPr>
        <w:spacing w:line="276" w:lineRule="auto"/>
        <w:ind w:right="567"/>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The two prizes will be awarded to a farmer, landowner, research institute, private or public organisation, who possibly in partnership, has developed and implemented an innovative practice that helps to reduce the impact of farming operations on bees and other pollinators. 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welcomes novel and innovative ideas. It will consider practices that benefit not only managed honeybee populations but also wild bees and other pollinators. Interventions that measurably improve pollinator wellbeing on all farm types will be considered (for example farms producing any type of food, and both organic and conventional farming systems).</w:t>
      </w:r>
    </w:p>
    <w:p w:rsidR="00000000" w:rsidDel="00000000" w:rsidP="00000000" w:rsidRDefault="00000000" w:rsidRPr="00000000" w14:paraId="00000024">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br w:type="textWrapping"/>
        <w:t xml:space="preserve">In choosing the winners of the prize, the jury will take into account how much difference the intervention will make, how novel it is, and its scalability – the likelihood that it will be accepted by farmers and implemented widely in Europe. The jury will look for evidence of the effectiveness of the intervention, how practical and compatible it is, and will give extra weight to ideas that also benefit non-pollinator biodiversity or that improve the services that pollinators provide for agriculture.</w:t>
      </w:r>
    </w:p>
    <w:p w:rsidR="00000000" w:rsidDel="00000000" w:rsidP="00000000" w:rsidRDefault="00000000" w:rsidRPr="00000000" w14:paraId="00000025">
      <w:pPr>
        <w:spacing w:line="276" w:lineRule="auto"/>
        <w:ind w:right="567"/>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A Jury special mention has been included since 2017 to recognise smaller-scale or particularly novel projects.</w:t>
      </w:r>
    </w:p>
    <w:p w:rsidR="00000000" w:rsidDel="00000000" w:rsidP="00000000" w:rsidRDefault="00000000" w:rsidRPr="00000000" w14:paraId="00000027">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8">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9">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A">
      <w:pPr>
        <w:spacing w:line="276" w:lineRule="auto"/>
        <w:ind w:right="566"/>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Dr Michael Garratt</w:t>
      </w:r>
    </w:p>
    <w:p w:rsidR="00000000" w:rsidDel="00000000" w:rsidP="00000000" w:rsidRDefault="00000000" w:rsidRPr="00000000" w14:paraId="0000002B">
      <w:pPr>
        <w:spacing w:line="276" w:lineRule="auto"/>
        <w:ind w:right="566"/>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President of the Jury</w:t>
      </w:r>
    </w:p>
    <w:p w:rsidR="00000000" w:rsidDel="00000000" w:rsidP="00000000" w:rsidRDefault="00000000" w:rsidRPr="00000000" w14:paraId="0000002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jc w:val="right"/>
        <w:rPr>
          <w:rFonts w:ascii="Calibri" w:cs="Calibri" w:eastAsia="Calibri" w:hAnsi="Calibri"/>
          <w:b w:val="1"/>
          <w:color w:val="f79646"/>
          <w:sz w:val="28"/>
          <w:szCs w:val="28"/>
        </w:rPr>
      </w:pPr>
      <w:r w:rsidDel="00000000" w:rsidR="00000000" w:rsidRPr="00000000">
        <w:rPr>
          <w:sz w:val="22"/>
          <w:szCs w:val="22"/>
        </w:rPr>
        <w:drawing>
          <wp:inline distB="0" distT="0" distL="0" distR="0">
            <wp:extent cx="6030595" cy="982896"/>
            <wp:effectExtent b="0" l="0" r="0" t="0"/>
            <wp:docPr descr="Logo, company name&#10;&#10;Description automatically generated" id="30" name="image1.png"/>
            <a:graphic>
              <a:graphicData uri="http://schemas.openxmlformats.org/drawingml/2006/picture">
                <pic:pic>
                  <pic:nvPicPr>
                    <pic:cNvPr descr="Logo, company name&#10;&#10;Description automatically generated" id="0" name="image1.png"/>
                    <pic:cNvPicPr preferRelativeResize="0"/>
                  </pic:nvPicPr>
                  <pic:blipFill>
                    <a:blip r:embed="rId11"/>
                    <a:srcRect b="0" l="0" r="0" t="0"/>
                    <a:stretch>
                      <a:fillRect/>
                    </a:stretch>
                  </pic:blipFill>
                  <pic:spPr>
                    <a:xfrm>
                      <a:off x="0" y="0"/>
                      <a:ext cx="6030595" cy="9828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E">
      <w:pPr>
        <w:spacing w:line="276" w:lineRule="auto"/>
        <w:ind w:right="1134"/>
        <w:jc w:val="center"/>
        <w:rPr>
          <w:rFonts w:ascii="Calibri" w:cs="Calibri" w:eastAsia="Calibri" w:hAnsi="Calibri"/>
          <w:color w:val="eac944"/>
          <w:sz w:val="22"/>
          <w:szCs w:val="22"/>
        </w:rPr>
      </w:pPr>
      <w:r w:rsidDel="00000000" w:rsidR="00000000" w:rsidRPr="00000000">
        <w:rPr>
          <w:rFonts w:ascii="Calibri" w:cs="Calibri" w:eastAsia="Calibri" w:hAnsi="Calibri"/>
          <w:b w:val="1"/>
          <w:color w:val="eac944"/>
          <w:sz w:val="28"/>
          <w:szCs w:val="28"/>
          <w:rtl w:val="0"/>
        </w:rPr>
        <w:t xml:space="preserve">ABOUT THE EUROPEAN BEE AWARD</w:t>
      </w:r>
      <w:r w:rsidDel="00000000" w:rsidR="00000000" w:rsidRPr="00000000">
        <w:rPr>
          <w:rtl w:val="0"/>
        </w:rPr>
      </w:r>
    </w:p>
    <w:p w:rsidR="00000000" w:rsidDel="00000000" w:rsidP="00000000" w:rsidRDefault="00000000" w:rsidRPr="00000000" w14:paraId="0000002F">
      <w:pPr>
        <w:ind w:right="142"/>
        <w:jc w:val="center"/>
        <w:rPr>
          <w:rFonts w:ascii="Calibri" w:cs="Calibri" w:eastAsia="Calibri" w:hAnsi="Calibri"/>
          <w:b w:val="1"/>
          <w:color w:val="e36c09"/>
          <w:sz w:val="21"/>
          <w:szCs w:val="21"/>
        </w:rPr>
      </w:pPr>
      <w:r w:rsidDel="00000000" w:rsidR="00000000" w:rsidRPr="00000000">
        <w:rPr>
          <w:rtl w:val="0"/>
        </w:rPr>
      </w:r>
    </w:p>
    <w:p w:rsidR="00000000" w:rsidDel="00000000" w:rsidP="00000000" w:rsidRDefault="00000000" w:rsidRPr="00000000" w14:paraId="00000030">
      <w:pPr>
        <w:spacing w:after="320" w:lineRule="auto"/>
        <w:jc w:val="both"/>
        <w:rPr>
          <w:rFonts w:ascii="Calibri" w:cs="Calibri" w:eastAsia="Calibri" w:hAnsi="Calibri"/>
        </w:rPr>
      </w:pPr>
      <w:r w:rsidDel="00000000" w:rsidR="00000000" w:rsidRPr="00000000">
        <w:rPr>
          <w:rFonts w:ascii="Calibri" w:cs="Calibri" w:eastAsia="Calibri" w:hAnsi="Calibri"/>
          <w:rtl w:val="0"/>
        </w:rPr>
        <w:t xml:space="preserve">The European Bee Award was launched in 2014 by the European Landowners’ Organization (</w:t>
      </w:r>
      <w:hyperlink r:id="rId12">
        <w:r w:rsidDel="00000000" w:rsidR="00000000" w:rsidRPr="00000000">
          <w:rPr>
            <w:rFonts w:ascii="Calibri" w:cs="Calibri" w:eastAsia="Calibri" w:hAnsi="Calibri"/>
            <w:color w:val="0000ff"/>
            <w:u w:val="single"/>
            <w:rtl w:val="0"/>
          </w:rPr>
          <w:t xml:space="preserve">www.elo.org</w:t>
        </w:r>
      </w:hyperlink>
      <w:r w:rsidDel="00000000" w:rsidR="00000000" w:rsidRPr="00000000">
        <w:rPr>
          <w:rFonts w:ascii="Calibri" w:cs="Calibri" w:eastAsia="Calibri" w:hAnsi="Calibri"/>
          <w:rtl w:val="0"/>
        </w:rPr>
        <w:t xml:space="preserve">) and CEMA, the European Agricultural Machinery Association (</w:t>
      </w:r>
      <w:hyperlink r:id="rId13">
        <w:r w:rsidDel="00000000" w:rsidR="00000000" w:rsidRPr="00000000">
          <w:rPr>
            <w:rFonts w:ascii="Calibri" w:cs="Calibri" w:eastAsia="Calibri" w:hAnsi="Calibri"/>
            <w:color w:val="0000ff"/>
            <w:u w:val="single"/>
            <w:rtl w:val="0"/>
          </w:rPr>
          <w:t xml:space="preserve">www.cema-agri.org</w:t>
        </w:r>
      </w:hyperlink>
      <w:r w:rsidDel="00000000" w:rsidR="00000000" w:rsidRPr="00000000">
        <w:rPr>
          <w:rFonts w:ascii="Calibri" w:cs="Calibri" w:eastAsia="Calibri" w:hAnsi="Calibri"/>
          <w:rtl w:val="0"/>
        </w:rPr>
        <w:t xml:space="preserve">) with the aim of celebrating novel innovations that benefit bees, pollinators and biodiversity more generally. </w:t>
      </w:r>
    </w:p>
    <w:p w:rsidR="00000000" w:rsidDel="00000000" w:rsidP="00000000" w:rsidRDefault="00000000" w:rsidRPr="00000000" w14:paraId="00000031">
      <w:pPr>
        <w:spacing w:after="320" w:lineRule="auto"/>
        <w:jc w:val="both"/>
        <w:rPr>
          <w:rFonts w:ascii="Calibri" w:cs="Calibri" w:eastAsia="Calibri" w:hAnsi="Calibri"/>
        </w:rPr>
      </w:pPr>
      <w:r w:rsidDel="00000000" w:rsidR="00000000" w:rsidRPr="00000000">
        <w:rPr>
          <w:rFonts w:ascii="Calibri" w:cs="Calibri" w:eastAsia="Calibri" w:hAnsi="Calibri"/>
          <w:b w:val="1"/>
          <w:rtl w:val="0"/>
        </w:rPr>
        <w:t xml:space="preserve">Who can participate?</w:t>
      </w:r>
      <w:r w:rsidDel="00000000" w:rsidR="00000000" w:rsidRPr="00000000">
        <w:rPr>
          <w:rFonts w:ascii="Calibri" w:cs="Calibri" w:eastAsia="Calibri" w:hAnsi="Calibri"/>
          <w:rtl w:val="0"/>
        </w:rPr>
        <w:t xml:space="preserve"> The European Bee Award rewards </w:t>
      </w:r>
      <w:r w:rsidDel="00000000" w:rsidR="00000000" w:rsidRPr="00000000">
        <w:rPr>
          <w:rFonts w:ascii="Calibri" w:cs="Calibri" w:eastAsia="Calibri" w:hAnsi="Calibri"/>
          <w:b w:val="1"/>
          <w:rtl w:val="0"/>
        </w:rPr>
        <w:t xml:space="preserve">farmers, landowners, research institutes, academia and private or public organisations</w:t>
      </w:r>
      <w:r w:rsidDel="00000000" w:rsidR="00000000" w:rsidRPr="00000000">
        <w:rPr>
          <w:rFonts w:ascii="Calibri" w:cs="Calibri" w:eastAsia="Calibri" w:hAnsi="Calibri"/>
          <w:rtl w:val="0"/>
        </w:rPr>
        <w:t xml:space="preserve"> who develop outstanding and innovative projects aiming to protect bees or other pollinators and helping to preserve biodiversity </w:t>
      </w:r>
      <w:r w:rsidDel="00000000" w:rsidR="00000000" w:rsidRPr="00000000">
        <w:rPr>
          <w:rFonts w:ascii="Calibri" w:cs="Calibri" w:eastAsia="Calibri" w:hAnsi="Calibri"/>
          <w:b w:val="1"/>
          <w:rtl w:val="0"/>
        </w:rPr>
        <w:t xml:space="preserve">in Europe</w:t>
      </w:r>
      <w:r w:rsidDel="00000000" w:rsidR="00000000" w:rsidRPr="00000000">
        <w:rPr>
          <w:rFonts w:ascii="Calibri" w:cs="Calibri" w:eastAsia="Calibri" w:hAnsi="Calibri"/>
          <w:rtl w:val="0"/>
        </w:rPr>
        <w:t xml:space="preserve">. </w:t>
      </w:r>
    </w:p>
    <w:p w:rsidR="00000000" w:rsidDel="00000000" w:rsidP="00000000" w:rsidRDefault="00000000" w:rsidRPr="00000000" w14:paraId="00000032">
      <w:pPr>
        <w:spacing w:after="320" w:lineRule="auto"/>
        <w:jc w:val="both"/>
        <w:rPr>
          <w:rFonts w:ascii="Calibri" w:cs="Calibri" w:eastAsia="Calibri" w:hAnsi="Calibri"/>
        </w:rPr>
      </w:pPr>
      <w:r w:rsidDel="00000000" w:rsidR="00000000" w:rsidRPr="00000000">
        <w:rPr>
          <w:rFonts w:ascii="Calibri" w:cs="Calibri" w:eastAsia="Calibri" w:hAnsi="Calibri"/>
          <w:rtl w:val="0"/>
        </w:rPr>
        <w:t xml:space="preserve">In 2022, the European Bee Award will reward projects with two main focuses </w:t>
      </w:r>
      <w:r w:rsidDel="00000000" w:rsidR="00000000" w:rsidRPr="00000000">
        <w:rPr>
          <w:rFonts w:ascii="Calibri" w:cs="Calibri" w:eastAsia="Calibri" w:hAnsi="Calibri"/>
          <w:b w:val="1"/>
          <w:rtl w:val="0"/>
        </w:rPr>
        <w:t xml:space="preserve">“Land management practices”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“Application of innovative technological solutions”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each with a prize of 4,000 €. The award also comes with a diploma of recognition and the winning project will be promoted through ELO and CEMA communication channels: </w:t>
      </w:r>
    </w:p>
    <w:p w:rsidR="00000000" w:rsidDel="00000000" w:rsidP="00000000" w:rsidRDefault="00000000" w:rsidRPr="00000000" w14:paraId="00000033">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Category 1: Land management practices to protect and enhance pollinators in the farmed environment. </w:t>
      </w:r>
      <w:r w:rsidDel="00000000" w:rsidR="00000000" w:rsidRPr="00000000">
        <w:rPr>
          <w:rFonts w:ascii="Calibri" w:cs="Calibri" w:eastAsia="Calibri" w:hAnsi="Calibri"/>
          <w:rtl w:val="0"/>
        </w:rPr>
        <w:t xml:space="preserve">The prize will reward developments in farming practices that help create the right living conditions for bees and other pollinators, encouraging their presence in cropped areas while enriching biodiversity in the farmed environment.</w:t>
      </w:r>
      <w:r w:rsidDel="00000000" w:rsidR="00000000" w:rsidRPr="00000000">
        <w:rPr>
          <w:rtl w:val="0"/>
        </w:rPr>
      </w:r>
    </w:p>
    <w:p w:rsidR="00000000" w:rsidDel="00000000" w:rsidP="00000000" w:rsidRDefault="00000000" w:rsidRPr="00000000" w14:paraId="00000034">
      <w:pPr>
        <w:spacing w:after="120"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5">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Category 2: Application of innovative technological solutions to reduce farming operations’ impact on pollinators. </w:t>
      </w:r>
      <w:r w:rsidDel="00000000" w:rsidR="00000000" w:rsidRPr="00000000">
        <w:rPr>
          <w:rFonts w:ascii="Calibri" w:cs="Calibri" w:eastAsia="Calibri" w:hAnsi="Calibri"/>
          <w:rtl w:val="0"/>
        </w:rPr>
        <w:t xml:space="preserve">A special focus will be placed this year on projects that new technologies and new applications of technologies to allow bees and other pollinators to be better protected from the impact of farming operations (for example, application of crop protection products or during harvesting).</w:t>
      </w:r>
      <w:r w:rsidDel="00000000" w:rsidR="00000000" w:rsidRPr="00000000">
        <w:rPr>
          <w:rtl w:val="0"/>
        </w:rPr>
      </w:r>
    </w:p>
    <w:p w:rsidR="00000000" w:rsidDel="00000000" w:rsidP="00000000" w:rsidRDefault="00000000" w:rsidRPr="00000000" w14:paraId="00000036">
      <w:pPr>
        <w:spacing w:after="120"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 In addition to the above categories, a “Jury special mention” will be awarded by diploma of recognition for an excellent small-scale or novel project, farm or initiative.</w:t>
      </w:r>
    </w:p>
    <w:p w:rsidR="00000000" w:rsidDel="00000000" w:rsidP="00000000" w:rsidRDefault="00000000" w:rsidRPr="00000000" w14:paraId="00000038">
      <w:pPr>
        <w:spacing w:after="12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320" w:lineRule="auto"/>
        <w:jc w:val="both"/>
        <w:rPr>
          <w:rFonts w:ascii="Calibri" w:cs="Calibri" w:eastAsia="Calibri" w:hAnsi="Calibri"/>
          <w:b w:val="1"/>
          <w:color w:val="e36c09"/>
          <w:sz w:val="28"/>
          <w:szCs w:val="28"/>
        </w:rPr>
      </w:pPr>
      <w:r w:rsidDel="00000000" w:rsidR="00000000" w:rsidRPr="00000000">
        <w:rPr>
          <w:rFonts w:ascii="Calibri" w:cs="Calibri" w:eastAsia="Calibri" w:hAnsi="Calibri"/>
          <w:rtl w:val="0"/>
        </w:rPr>
        <w:t xml:space="preserve">An independent jury chaired by Dr Michael Garratt (University of Reading) and including international experts, members of the European Institutions and NGOs will be in charge of assessing which practices and innovative ideas in agriculture most contribute to the maintenance of good pollinator communities in Europe’s farmed landscape.</w:t>
      </w:r>
      <w:r w:rsidDel="00000000" w:rsidR="00000000" w:rsidRPr="00000000">
        <w:rPr>
          <w:rtl w:val="0"/>
        </w:rPr>
      </w:r>
    </w:p>
    <w:p w:rsidR="00000000" w:rsidDel="00000000" w:rsidP="00000000" w:rsidRDefault="00000000" w:rsidRPr="00000000" w14:paraId="0000003A">
      <w:pPr>
        <w:ind w:right="142"/>
        <w:jc w:val="center"/>
        <w:rPr>
          <w:rFonts w:ascii="Calibri" w:cs="Calibri" w:eastAsia="Calibri" w:hAnsi="Calibri"/>
          <w:b w:val="1"/>
          <w:color w:val="eac944"/>
          <w:sz w:val="28"/>
          <w:szCs w:val="28"/>
        </w:rPr>
      </w:pPr>
      <w:r w:rsidDel="00000000" w:rsidR="00000000" w:rsidRPr="00000000">
        <w:rPr>
          <w:rFonts w:ascii="Calibri" w:cs="Calibri" w:eastAsia="Calibri" w:hAnsi="Calibri"/>
          <w:b w:val="1"/>
          <w:color w:val="eac944"/>
          <w:sz w:val="28"/>
          <w:szCs w:val="28"/>
          <w:rtl w:val="0"/>
        </w:rPr>
        <w:t xml:space="preserve">EXAMPLES THAT MATCH THE AWARD CRITERIA             THE JURY WILL WELCOME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393700</wp:posOffset>
                </wp:positionV>
                <wp:extent cx="4046855" cy="1878965"/>
                <wp:effectExtent b="0" l="0" r="0" t="0"/>
                <wp:wrapSquare wrapText="bothSides" distB="0" distT="0" distL="114300" distR="114300"/>
                <wp:docPr id="27" name=""/>
                <a:graphic>
                  <a:graphicData uri="http://schemas.microsoft.com/office/word/2010/wordprocessingShape">
                    <wps:wsp>
                      <wps:cNvSpPr/>
                      <wps:cNvPr id="5" name="Shape 5"/>
                      <wps:spPr>
                        <a:xfrm>
                          <a:off x="3347973" y="2865918"/>
                          <a:ext cx="3996055" cy="1828165"/>
                        </a:xfrm>
                        <a:prstGeom prst="rect">
                          <a:avLst/>
                        </a:prstGeom>
                        <a:noFill/>
                        <a:ln cap="flat" cmpd="sng" w="25400">
                          <a:solidFill>
                            <a:srgbClr val="EAC944"/>
                          </a:solidFill>
                          <a:prstDash val="solid"/>
                          <a:round/>
                          <a:headEnd len="sm" w="sm" type="none"/>
                          <a:tailEnd len="sm" w="sm" type="none"/>
                        </a:ln>
                      </wps:spPr>
                      <wps:txbx>
                        <w:txbxContent>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New crop management practices that benefit both managed honeybee populations and also wild bees and other pollinators </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New ways to manage non-cropped areas that increase the availability of flowers and other resources for pollinators</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Innovation in integrated pest management that use modern technology to reduce negative effects on pollinators</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New farm equipment technologies that reduce the impact of farming operations on honeybees and other pollinators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393700</wp:posOffset>
                </wp:positionV>
                <wp:extent cx="4046855" cy="1878965"/>
                <wp:effectExtent b="0" l="0" r="0" t="0"/>
                <wp:wrapSquare wrapText="bothSides" distB="0" distT="0" distL="114300" distR="114300"/>
                <wp:docPr id="2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046855" cy="1878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4067175</wp:posOffset>
                </wp:positionH>
                <wp:positionV relativeFrom="paragraph">
                  <wp:posOffset>390525</wp:posOffset>
                </wp:positionV>
                <wp:extent cx="2220595" cy="1878965"/>
                <wp:effectExtent b="0" l="0" r="0" t="0"/>
                <wp:wrapSquare wrapText="bothSides" distB="0" distT="0" distL="114300" distR="114300"/>
                <wp:docPr id="24" name=""/>
                <a:graphic>
                  <a:graphicData uri="http://schemas.microsoft.com/office/word/2010/wordprocessingShape">
                    <wps:wsp>
                      <wps:cNvSpPr/>
                      <wps:cNvPr id="2" name="Shape 2"/>
                      <wps:spPr>
                        <a:xfrm>
                          <a:off x="4261103" y="2865918"/>
                          <a:ext cx="2169795" cy="1828165"/>
                        </a:xfrm>
                        <a:prstGeom prst="rect">
                          <a:avLst/>
                        </a:prstGeom>
                        <a:solidFill>
                          <a:schemeClr val="lt1"/>
                        </a:solidFill>
                        <a:ln cap="flat" cmpd="sng" w="25400">
                          <a:solidFill>
                            <a:srgbClr val="EAC944"/>
                          </a:solidFill>
                          <a:prstDash val="solid"/>
                          <a:round/>
                          <a:headEnd len="sm" w="sm" type="none"/>
                          <a:tailEnd len="sm" w="sm" type="none"/>
                        </a:ln>
                      </wps:spPr>
                      <wps:txbx>
                        <w:txbxContent>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Novel and innovative ideas to protect bees and pollinators</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Projects that are scalable</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Technological solutions that can demonstrate efficacy </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Practices that also benefit non-pollinator biodiversity in the farmed environment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390525</wp:posOffset>
                </wp:positionV>
                <wp:extent cx="2220595" cy="1878965"/>
                <wp:effectExtent b="0" l="0" r="0" t="0"/>
                <wp:wrapSquare wrapText="bothSides" distB="0" distT="0" distL="114300" distR="114300"/>
                <wp:docPr id="24"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220595" cy="1878965"/>
                        </a:xfrm>
                        <a:prstGeom prst="rect"/>
                        <a:ln/>
                      </pic:spPr>
                    </pic:pic>
                  </a:graphicData>
                </a:graphic>
              </wp:anchor>
            </w:drawing>
          </mc:Fallback>
        </mc:AlternateContent>
      </w:r>
    </w:p>
    <w:p w:rsidR="00000000" w:rsidDel="00000000" w:rsidP="00000000" w:rsidRDefault="00000000" w:rsidRPr="00000000" w14:paraId="0000003B">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 CONTACT INFORMATION</w:t>
      </w:r>
    </w:p>
    <w:p w:rsidR="00000000" w:rsidDel="00000000" w:rsidP="00000000" w:rsidRDefault="00000000" w:rsidRPr="00000000" w14:paraId="000000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 Contact Information</w:t>
      </w:r>
    </w:p>
    <w:p w:rsidR="00000000" w:rsidDel="00000000" w:rsidP="00000000" w:rsidRDefault="00000000" w:rsidRPr="00000000" w14:paraId="0000003E">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Applicant</w:t>
      </w:r>
    </w:p>
    <w:tbl>
      <w:tblPr>
        <w:tblStyle w:val="Table2"/>
        <w:tblW w:w="9889.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591"/>
        <w:tblGridChange w:id="0">
          <w:tblGrid>
            <w:gridCol w:w="2298"/>
            <w:gridCol w:w="7591"/>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3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Short Name</w:t>
            </w:r>
          </w:p>
        </w:tc>
        <w:tc>
          <w:tcPr>
            <w:shd w:fill="ffffff" w:val="clear"/>
            <w:vAlign w:val="center"/>
          </w:tcPr>
          <w:p w:rsidR="00000000" w:rsidDel="00000000" w:rsidP="00000000" w:rsidRDefault="00000000" w:rsidRPr="00000000" w14:paraId="0000004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Name</w:t>
            </w:r>
          </w:p>
        </w:tc>
        <w:tc>
          <w:tcPr>
            <w:shd w:fill="ffffff" w:val="clear"/>
            <w:vAlign w:val="center"/>
          </w:tcPr>
          <w:p w:rsidR="00000000" w:rsidDel="00000000" w:rsidP="00000000" w:rsidRDefault="00000000" w:rsidRPr="00000000" w14:paraId="0000004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bookmarkStart w:colFirst="0" w:colLast="0" w:name="bookmark=id.gjdgxs" w:id="0"/>
          <w:bookmarkEnd w:id="0"/>
          <w:p w:rsidR="00000000" w:rsidDel="00000000" w:rsidP="00000000" w:rsidRDefault="00000000" w:rsidRPr="00000000" w14:paraId="0000004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 Public </w:t>
            </w:r>
            <w:bookmarkStart w:colFirst="0" w:colLast="0" w:name="bookmark=id.30j0zll" w:id="1"/>
            <w:bookmarkEnd w:id="1"/>
            <w:r w:rsidDel="00000000" w:rsidR="00000000" w:rsidRPr="00000000">
              <w:rPr>
                <w:rFonts w:ascii="Calibri" w:cs="Calibri" w:eastAsia="Calibri" w:hAnsi="Calibri"/>
                <w:i w:val="1"/>
                <w:sz w:val="22"/>
                <w:szCs w:val="22"/>
                <w:rtl w:val="0"/>
              </w:rPr>
              <w:t xml:space="preserve">☐ Private </w:t>
            </w:r>
            <w:bookmarkStart w:colFirst="0" w:colLast="0" w:name="bookmark=id.1fob9te" w:id="2"/>
            <w:bookmarkEnd w:id="2"/>
            <w:r w:rsidDel="00000000" w:rsidR="00000000" w:rsidRPr="00000000">
              <w:rPr>
                <w:rFonts w:ascii="Calibri" w:cs="Calibri" w:eastAsia="Calibri" w:hAnsi="Calibri"/>
                <w:i w:val="1"/>
                <w:sz w:val="22"/>
                <w:szCs w:val="22"/>
                <w:rtl w:val="0"/>
              </w:rPr>
              <w:t xml:space="preserve">☐ Natural person</w:t>
            </w:r>
          </w:p>
        </w:tc>
      </w:tr>
    </w:tbl>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Legal Address of the Applicant</w:t>
      </w:r>
    </w:p>
    <w:tbl>
      <w:tblPr>
        <w:tblStyle w:val="Table3"/>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3373"/>
        <w:gridCol w:w="1134"/>
        <w:gridCol w:w="3118"/>
        <w:tblGridChange w:id="0">
          <w:tblGrid>
            <w:gridCol w:w="2298"/>
            <w:gridCol w:w="3373"/>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4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Street</w:t>
            </w:r>
          </w:p>
        </w:tc>
        <w:tc>
          <w:tcPr>
            <w:shd w:fill="ffffff" w:val="clear"/>
            <w:vAlign w:val="center"/>
          </w:tcPr>
          <w:p w:rsidR="00000000" w:rsidDel="00000000" w:rsidP="00000000" w:rsidRDefault="00000000" w:rsidRPr="00000000" w14:paraId="0000004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49">
            <w:pPr>
              <w:ind w:left="800" w:hanging="800"/>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Number</w:t>
            </w:r>
            <w:r w:rsidDel="00000000" w:rsidR="00000000" w:rsidRPr="00000000">
              <w:rPr>
                <w:rtl w:val="0"/>
              </w:rPr>
            </w:r>
          </w:p>
        </w:tc>
        <w:tc>
          <w:tcPr>
            <w:shd w:fill="ffffff" w:val="clear"/>
            <w:vAlign w:val="center"/>
          </w:tcPr>
          <w:p w:rsidR="00000000" w:rsidDel="00000000" w:rsidP="00000000" w:rsidRDefault="00000000" w:rsidRPr="00000000" w14:paraId="0000004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B">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Postcode</w:t>
            </w:r>
          </w:p>
        </w:tc>
        <w:tc>
          <w:tcPr>
            <w:gridSpan w:val="3"/>
            <w:shd w:fill="ffffff" w:val="clear"/>
            <w:vAlign w:val="center"/>
          </w:tcPr>
          <w:p w:rsidR="00000000" w:rsidDel="00000000" w:rsidP="00000000" w:rsidRDefault="00000000" w:rsidRPr="00000000" w14:paraId="0000004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Town / City</w:t>
            </w:r>
          </w:p>
        </w:tc>
        <w:tc>
          <w:tcPr>
            <w:gridSpan w:val="3"/>
            <w:shd w:fill="ffffff" w:val="clear"/>
            <w:vAlign w:val="center"/>
          </w:tcPr>
          <w:p w:rsidR="00000000" w:rsidDel="00000000" w:rsidP="00000000" w:rsidRDefault="00000000" w:rsidRPr="00000000" w14:paraId="0000005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5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Country</w:t>
            </w:r>
          </w:p>
        </w:tc>
        <w:tc>
          <w:tcPr>
            <w:gridSpan w:val="3"/>
            <w:shd w:fill="ffffff" w:val="clear"/>
            <w:vAlign w:val="center"/>
          </w:tcPr>
          <w:p w:rsidR="00000000" w:rsidDel="00000000" w:rsidP="00000000" w:rsidRDefault="00000000" w:rsidRPr="00000000" w14:paraId="0000005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Person Details</w:t>
      </w:r>
    </w:p>
    <w:tbl>
      <w:tblPr>
        <w:tblStyle w:val="Table4"/>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3373"/>
        <w:gridCol w:w="1134"/>
        <w:gridCol w:w="3118"/>
        <w:tblGridChange w:id="0">
          <w:tblGrid>
            <w:gridCol w:w="2298"/>
            <w:gridCol w:w="3373"/>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5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5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5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5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5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5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5F">
            <w:pPr>
              <w:ind w:left="800" w:hanging="800"/>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60">
            <w:pPr>
              <w:rPr>
                <w:rFonts w:ascii="Calibri" w:cs="Calibri" w:eastAsia="Calibri" w:hAnsi="Calibri"/>
                <w:i w:val="1"/>
                <w:sz w:val="22"/>
                <w:szCs w:val="22"/>
              </w:rPr>
            </w:pP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6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gridSpan w:val="3"/>
            <w:shd w:fill="ffffff" w:val="clear"/>
            <w:vAlign w:val="center"/>
          </w:tcPr>
          <w:p w:rsidR="00000000" w:rsidDel="00000000" w:rsidP="00000000" w:rsidRDefault="00000000" w:rsidRPr="00000000" w14:paraId="0000006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6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About the participant Property / Estate / University / Project…</w:t>
      </w:r>
    </w:p>
    <w:tbl>
      <w:tblPr>
        <w:tblStyle w:val="Table5"/>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6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gridSpan w:val="3"/>
            <w:shd w:fill="ffffff" w:val="clear"/>
            <w:vAlign w:val="center"/>
          </w:tcPr>
          <w:p w:rsidR="00000000" w:rsidDel="00000000" w:rsidP="00000000" w:rsidRDefault="00000000" w:rsidRPr="00000000" w14:paraId="0000006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6B">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6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6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70">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c>
          <w:tcPr>
            <w:shd w:fill="2f998c" w:val="clear"/>
            <w:vAlign w:val="center"/>
          </w:tcPr>
          <w:p w:rsidR="00000000" w:rsidDel="00000000" w:rsidP="00000000" w:rsidRDefault="00000000" w:rsidRPr="00000000" w14:paraId="00000071">
            <w:pPr>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72">
            <w:pPr>
              <w:rPr>
                <w:rFonts w:ascii="Calibri" w:cs="Calibri" w:eastAsia="Calibri" w:hAnsi="Calibri"/>
                <w:sz w:val="22"/>
                <w:szCs w:val="22"/>
              </w:rPr>
            </w:pP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7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7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75">
            <w:pPr>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76">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Characteristics of the Property / Estate (if applicable)</w:t>
      </w:r>
    </w:p>
    <w:tbl>
      <w:tblPr>
        <w:tblStyle w:val="Table6"/>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1814"/>
        <w:gridCol w:w="1134"/>
        <w:gridCol w:w="1842"/>
        <w:gridCol w:w="993"/>
        <w:gridCol w:w="1842"/>
        <w:tblGridChange w:id="0">
          <w:tblGrid>
            <w:gridCol w:w="2298"/>
            <w:gridCol w:w="1814"/>
            <w:gridCol w:w="1134"/>
            <w:gridCol w:w="1842"/>
            <w:gridCol w:w="993"/>
            <w:gridCol w:w="1842"/>
          </w:tblGrid>
        </w:tblGridChange>
      </w:tblGrid>
      <w:tr>
        <w:trPr>
          <w:cantSplit w:val="0"/>
          <w:trHeight w:val="413" w:hRule="atLeast"/>
          <w:tblHeader w:val="0"/>
        </w:trPr>
        <w:tc>
          <w:tcPr>
            <w:shd w:fill="2f998c" w:val="clear"/>
            <w:vAlign w:val="center"/>
          </w:tcPr>
          <w:p w:rsidR="00000000" w:rsidDel="00000000" w:rsidP="00000000" w:rsidRDefault="00000000" w:rsidRPr="00000000" w14:paraId="0000007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Number of hectares</w:t>
            </w:r>
          </w:p>
        </w:tc>
        <w:tc>
          <w:tcPr>
            <w:shd w:fill="ffffff" w:val="clear"/>
            <w:vAlign w:val="center"/>
          </w:tcPr>
          <w:bookmarkStart w:colFirst="0" w:colLast="0" w:name="bookmark=id.3znysh7" w:id="3"/>
          <w:bookmarkEnd w:id="3"/>
          <w:p w:rsidR="00000000" w:rsidDel="00000000" w:rsidP="00000000" w:rsidRDefault="00000000" w:rsidRPr="00000000" w14:paraId="0000007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insert number</w:t>
            </w:r>
          </w:p>
        </w:tc>
        <w:tc>
          <w:tcPr>
            <w:shd w:fill="2f998c" w:val="clear"/>
            <w:vAlign w:val="center"/>
          </w:tcPr>
          <w:p w:rsidR="00000000" w:rsidDel="00000000" w:rsidP="00000000" w:rsidRDefault="00000000" w:rsidRPr="00000000" w14:paraId="0000007B">
            <w:pPr>
              <w:ind w:left="800" w:hanging="800"/>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Owned</w:t>
            </w:r>
            <w:r w:rsidDel="00000000" w:rsidR="00000000" w:rsidRPr="00000000">
              <w:rPr>
                <w:rtl w:val="0"/>
              </w:rPr>
            </w:r>
          </w:p>
        </w:tc>
        <w:tc>
          <w:tcPr>
            <w:shd w:fill="ffffff" w:val="clear"/>
            <w:vAlign w:val="center"/>
          </w:tcPr>
          <w:p w:rsidR="00000000" w:rsidDel="00000000" w:rsidP="00000000" w:rsidRDefault="00000000" w:rsidRPr="00000000" w14:paraId="0000007C">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insert number</w:t>
            </w:r>
          </w:p>
        </w:tc>
        <w:tc>
          <w:tcPr>
            <w:shd w:fill="2f998c" w:val="clear"/>
            <w:vAlign w:val="center"/>
          </w:tcPr>
          <w:p w:rsidR="00000000" w:rsidDel="00000000" w:rsidP="00000000" w:rsidRDefault="00000000" w:rsidRPr="00000000" w14:paraId="0000007D">
            <w:pPr>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Rented</w:t>
            </w:r>
            <w:r w:rsidDel="00000000" w:rsidR="00000000" w:rsidRPr="00000000">
              <w:rPr>
                <w:rtl w:val="0"/>
              </w:rPr>
            </w:r>
          </w:p>
        </w:tc>
        <w:tc>
          <w:tcPr>
            <w:shd w:fill="ffffff" w:val="clear"/>
            <w:vAlign w:val="center"/>
          </w:tcPr>
          <w:p w:rsidR="00000000" w:rsidDel="00000000" w:rsidP="00000000" w:rsidRDefault="00000000" w:rsidRPr="00000000" w14:paraId="0000007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insert number</w:t>
            </w:r>
          </w:p>
        </w:tc>
      </w:tr>
      <w:tr>
        <w:trPr>
          <w:cantSplit w:val="0"/>
          <w:trHeight w:val="415" w:hRule="atLeast"/>
          <w:tblHeader w:val="0"/>
        </w:trPr>
        <w:tc>
          <w:tcPr>
            <w:shd w:fill="2f998c" w:val="clear"/>
            <w:vAlign w:val="center"/>
          </w:tcPr>
          <w:p w:rsidR="00000000" w:rsidDel="00000000" w:rsidP="00000000" w:rsidRDefault="00000000" w:rsidRPr="00000000" w14:paraId="0000007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Main crops produced</w:t>
            </w:r>
          </w:p>
        </w:tc>
        <w:tc>
          <w:tcPr>
            <w:gridSpan w:val="5"/>
            <w:shd w:fill="ffffff" w:val="clear"/>
            <w:vAlign w:val="center"/>
          </w:tcPr>
          <w:p w:rsidR="00000000" w:rsidDel="00000000" w:rsidP="00000000" w:rsidRDefault="00000000" w:rsidRPr="00000000" w14:paraId="0000008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Partner’s Information</w:t>
      </w:r>
    </w:p>
    <w:p w:rsidR="00000000" w:rsidDel="00000000" w:rsidP="00000000" w:rsidRDefault="00000000" w:rsidRPr="00000000" w14:paraId="000000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Fill in this section if your project is in partnership. (Please, duplicate for more than one partner)</w:t>
      </w:r>
    </w:p>
    <w:p w:rsidR="00000000" w:rsidDel="00000000" w:rsidP="00000000" w:rsidRDefault="00000000" w:rsidRPr="00000000" w14:paraId="0000008A">
      <w:pPr>
        <w:rPr>
          <w:rFonts w:ascii="Calibri" w:cs="Calibri" w:eastAsia="Calibri" w:hAnsi="Calibri"/>
          <w:sz w:val="18"/>
          <w:szCs w:val="18"/>
        </w:rPr>
      </w:pPr>
      <w:r w:rsidDel="00000000" w:rsidR="00000000" w:rsidRPr="00000000">
        <w:rPr>
          <w:rtl w:val="0"/>
        </w:rPr>
      </w:r>
    </w:p>
    <w:tbl>
      <w:tblPr>
        <w:tblStyle w:val="Table7"/>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8B">
            <w:pPr>
              <w:jc w:val="center"/>
              <w:rPr>
                <w:rFonts w:ascii="Calibri" w:cs="Calibri" w:eastAsia="Calibri" w:hAnsi="Calibri"/>
                <w:color w:val="ffffff"/>
                <w:sz w:val="22"/>
                <w:szCs w:val="22"/>
              </w:rPr>
            </w:pPr>
            <w:r w:rsidDel="00000000" w:rsidR="00000000" w:rsidRPr="00000000">
              <w:rPr>
                <w:rFonts w:ascii="Calibri" w:cs="Calibri" w:eastAsia="Calibri" w:hAnsi="Calibri"/>
                <w:sz w:val="22"/>
                <w:szCs w:val="22"/>
                <w:rtl w:val="0"/>
              </w:rPr>
              <w:t xml:space="preserve">PARTNER 1</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8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8E">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8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bookmarkStart w:colFirst="0" w:colLast="0" w:name="bookmark=id.2et92p0" w:id="4"/>
          <w:bookmarkEnd w:id="4"/>
          <w:p w:rsidR="00000000" w:rsidDel="00000000" w:rsidP="00000000" w:rsidRDefault="00000000" w:rsidRPr="00000000" w14:paraId="000000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w:t>
            </w:r>
            <w:bookmarkStart w:colFirst="0" w:colLast="0" w:name="bookmark=id.tyjcwt" w:id="5"/>
            <w:bookmarkEnd w:id="5"/>
            <w:r w:rsidDel="00000000" w:rsidR="00000000" w:rsidRPr="00000000">
              <w:rPr>
                <w:rFonts w:ascii="Calibri" w:cs="Calibri" w:eastAsia="Calibri" w:hAnsi="Calibri"/>
                <w:sz w:val="22"/>
                <w:szCs w:val="22"/>
                <w:rtl w:val="0"/>
              </w:rPr>
              <w:t xml:space="preserve">☐ Private </w:t>
            </w:r>
            <w:bookmarkStart w:colFirst="0" w:colLast="0" w:name="bookmark=id.3dy6vkm" w:id="6"/>
            <w:bookmarkEnd w:id="6"/>
            <w:r w:rsidDel="00000000" w:rsidR="00000000" w:rsidRPr="00000000">
              <w:rPr>
                <w:rFonts w:ascii="Calibri" w:cs="Calibri" w:eastAsia="Calibri" w:hAnsi="Calibri"/>
                <w:sz w:val="22"/>
                <w:szCs w:val="22"/>
                <w:rtl w:val="0"/>
              </w:rPr>
              <w:t xml:space="preserve">☐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9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92">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9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4">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8"/>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9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9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97">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9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9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9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9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9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9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9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A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rPr>
          <w:rFonts w:ascii="Calibri" w:cs="Calibri" w:eastAsia="Calibri" w:hAnsi="Calibri"/>
          <w:sz w:val="18"/>
          <w:szCs w:val="18"/>
        </w:rPr>
      </w:pPr>
      <w:r w:rsidDel="00000000" w:rsidR="00000000" w:rsidRPr="00000000">
        <w:rPr>
          <w:rtl w:val="0"/>
        </w:rPr>
      </w:r>
    </w:p>
    <w:tbl>
      <w:tblPr>
        <w:tblStyle w:val="Table9"/>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A3">
            <w:pPr>
              <w:jc w:val="center"/>
              <w:rPr>
                <w:rFonts w:ascii="Calibri" w:cs="Calibri" w:eastAsia="Calibri" w:hAnsi="Calibri"/>
                <w:color w:val="eac944"/>
                <w:sz w:val="22"/>
                <w:szCs w:val="22"/>
              </w:rPr>
            </w:pPr>
            <w:r w:rsidDel="00000000" w:rsidR="00000000" w:rsidRPr="00000000">
              <w:rPr>
                <w:rFonts w:ascii="Calibri" w:cs="Calibri" w:eastAsia="Calibri" w:hAnsi="Calibri"/>
                <w:sz w:val="22"/>
                <w:szCs w:val="22"/>
                <w:rtl w:val="0"/>
              </w:rPr>
              <w:t xml:space="preserve">PARTNER 2</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A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A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p w:rsidR="00000000" w:rsidDel="00000000" w:rsidP="00000000" w:rsidRDefault="00000000" w:rsidRPr="00000000" w14:paraId="000000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 Private ☐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A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AA">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A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C">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10"/>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A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A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AF">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B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B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B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B3">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B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B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B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B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A">
      <w:pPr>
        <w:rPr>
          <w:rFonts w:ascii="Calibri" w:cs="Calibri" w:eastAsia="Calibri" w:hAnsi="Calibri"/>
          <w:sz w:val="18"/>
          <w:szCs w:val="18"/>
        </w:rPr>
      </w:pPr>
      <w:r w:rsidDel="00000000" w:rsidR="00000000" w:rsidRPr="00000000">
        <w:rPr>
          <w:rtl w:val="0"/>
        </w:rPr>
      </w:r>
    </w:p>
    <w:tbl>
      <w:tblPr>
        <w:tblStyle w:val="Table11"/>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PARTNER 3</w:t>
            </w:r>
          </w:p>
        </w:tc>
      </w:tr>
      <w:tr>
        <w:trPr>
          <w:cantSplit w:val="0"/>
          <w:trHeight w:val="454" w:hRule="atLeast"/>
          <w:tblHeader w:val="0"/>
        </w:trPr>
        <w:tc>
          <w:tcPr>
            <w:shd w:fill="2f998c" w:val="clear"/>
            <w:vAlign w:val="center"/>
          </w:tcPr>
          <w:p w:rsidR="00000000" w:rsidDel="00000000" w:rsidP="00000000" w:rsidRDefault="00000000" w:rsidRPr="00000000" w14:paraId="000000B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BE">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B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p w:rsidR="00000000" w:rsidDel="00000000" w:rsidP="00000000" w:rsidRDefault="00000000" w:rsidRPr="00000000" w14:paraId="000000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 Private ☐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C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C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4">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12"/>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C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C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C7">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C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C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C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C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C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C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C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D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II. DESCRIPTION OF THE PROJECT</w:t>
      </w:r>
    </w:p>
    <w:p w:rsidR="00000000" w:rsidDel="00000000" w:rsidP="00000000" w:rsidRDefault="00000000" w:rsidRPr="00000000" w14:paraId="000000D5">
      <w:pPr>
        <w:rPr>
          <w:rFonts w:ascii="Calibri" w:cs="Calibri" w:eastAsia="Calibri" w:hAnsi="Calibri"/>
          <w:b w:val="1"/>
          <w:color w:val="76923c"/>
        </w:rPr>
      </w:pPr>
      <w:r w:rsidDel="00000000" w:rsidR="00000000" w:rsidRPr="00000000">
        <w:rPr>
          <w:rtl w:val="0"/>
        </w:rPr>
      </w:r>
    </w:p>
    <w:p w:rsidR="00000000" w:rsidDel="00000000" w:rsidP="00000000" w:rsidRDefault="00000000" w:rsidRPr="00000000" w14:paraId="000000D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MY PROJECT FITS BEST IN THE CATEGORY (Please choose one):</w:t>
      </w:r>
    </w:p>
    <w:p w:rsidR="00000000" w:rsidDel="00000000" w:rsidP="00000000" w:rsidRDefault="00000000" w:rsidRPr="00000000" w14:paraId="000000D7">
      <w:pPr>
        <w:rPr>
          <w:rFonts w:ascii="Calibri" w:cs="Calibri" w:eastAsia="Calibri" w:hAnsi="Calibri"/>
          <w:b w:val="1"/>
          <w:sz w:val="14"/>
          <w:szCs w:val="14"/>
        </w:rPr>
      </w:pPr>
      <w:r w:rsidDel="00000000" w:rsidR="00000000" w:rsidRPr="00000000">
        <w:rPr>
          <w:rtl w:val="0"/>
        </w:rPr>
      </w:r>
    </w:p>
    <w:tbl>
      <w:tblPr>
        <w:tblStyle w:val="Table13"/>
        <w:tblW w:w="975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3"/>
        <w:tblGridChange w:id="0">
          <w:tblGrid>
            <w:gridCol w:w="9753"/>
          </w:tblGrid>
        </w:tblGridChange>
      </w:tblGrid>
      <w:tr>
        <w:trPr>
          <w:cantSplit w:val="0"/>
          <w:trHeight w:val="454" w:hRule="atLeast"/>
          <w:tblHeader w:val="0"/>
        </w:trPr>
        <w:tc>
          <w:tcPr>
            <w:shd w:fill="ffffff" w:val="clear"/>
            <w:vAlign w:val="center"/>
          </w:tcPr>
          <w:p w:rsidR="00000000" w:rsidDel="00000000" w:rsidP="00000000" w:rsidRDefault="00000000" w:rsidRPr="00000000" w14:paraId="000000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Category 1: Land management practices</w:t>
            </w:r>
          </w:p>
        </w:tc>
      </w:tr>
      <w:tr>
        <w:trPr>
          <w:cantSplit w:val="0"/>
          <w:trHeight w:val="454" w:hRule="atLeast"/>
          <w:tblHeader w:val="0"/>
        </w:trPr>
        <w:tc>
          <w:tcPr>
            <w:shd w:fill="ffffff" w:val="clear"/>
            <w:vAlign w:val="center"/>
          </w:tcPr>
          <w:p w:rsidR="00000000" w:rsidDel="00000000" w:rsidP="00000000" w:rsidRDefault="00000000" w:rsidRPr="00000000" w14:paraId="000000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Category 2: Application of innovative technological solutions</w:t>
            </w:r>
          </w:p>
        </w:tc>
      </w:tr>
    </w:tbl>
    <w:p w:rsidR="00000000" w:rsidDel="00000000" w:rsidP="00000000" w:rsidRDefault="00000000" w:rsidRPr="00000000" w14:paraId="000000DA">
      <w:pPr>
        <w:rPr>
          <w:rFonts w:ascii="Calibri" w:cs="Calibri" w:eastAsia="Calibri" w:hAnsi="Calibri"/>
          <w:sz w:val="22"/>
          <w:szCs w:val="22"/>
        </w:rPr>
      </w:pPr>
      <w:r w:rsidDel="00000000" w:rsidR="00000000" w:rsidRPr="00000000">
        <w:rPr>
          <w:rtl w:val="0"/>
        </w:rPr>
      </w:r>
    </w:p>
    <w:bookmarkStart w:colFirst="0" w:colLast="0" w:name="bookmark=id.1t3h5sf" w:id="7"/>
    <w:bookmarkEnd w:id="7"/>
    <w:p w:rsidR="00000000" w:rsidDel="00000000" w:rsidP="00000000" w:rsidRDefault="00000000" w:rsidRPr="00000000" w14:paraId="000000DB">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D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SUMMARY OF THE PROJECT</w:t>
      </w:r>
      <w:r w:rsidDel="00000000" w:rsidR="00000000" w:rsidRPr="00000000">
        <w:rPr>
          <w:rFonts w:ascii="Calibri" w:cs="Calibri" w:eastAsia="Calibri" w:hAnsi="Calibri"/>
          <w:sz w:val="22"/>
          <w:szCs w:val="22"/>
          <w:rtl w:val="0"/>
        </w:rPr>
        <w:t xml:space="preserve"> (150 words max.)</w:t>
      </w:r>
    </w:p>
    <w:p w:rsidR="00000000" w:rsidDel="00000000" w:rsidP="00000000" w:rsidRDefault="00000000" w:rsidRPr="00000000" w14:paraId="000000D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D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OBJECTIVES</w:t>
      </w:r>
      <w:r w:rsidDel="00000000" w:rsidR="00000000" w:rsidRPr="00000000">
        <w:rPr>
          <w:rFonts w:ascii="Calibri" w:cs="Calibri" w:eastAsia="Calibri" w:hAnsi="Calibri"/>
          <w:sz w:val="22"/>
          <w:szCs w:val="22"/>
          <w:rtl w:val="0"/>
        </w:rPr>
        <w:t xml:space="preserve"> (500 words max.)</w:t>
      </w:r>
    </w:p>
    <w:p w:rsidR="00000000" w:rsidDel="00000000" w:rsidP="00000000" w:rsidRDefault="00000000" w:rsidRPr="00000000" w14:paraId="000000E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METHODOLOGY</w:t>
      </w:r>
      <w:r w:rsidDel="00000000" w:rsidR="00000000" w:rsidRPr="00000000">
        <w:rPr>
          <w:rFonts w:ascii="Calibri" w:cs="Calibri" w:eastAsia="Calibri" w:hAnsi="Calibri"/>
          <w:sz w:val="22"/>
          <w:szCs w:val="22"/>
          <w:rtl w:val="0"/>
        </w:rPr>
        <w:t xml:space="preserve"> (500 words max.)</w:t>
      </w:r>
    </w:p>
    <w:p w:rsidR="00000000" w:rsidDel="00000000" w:rsidP="00000000" w:rsidRDefault="00000000" w:rsidRPr="00000000" w14:paraId="000000E1">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RESULTS</w:t>
      </w:r>
      <w:r w:rsidDel="00000000" w:rsidR="00000000" w:rsidRPr="00000000">
        <w:rPr>
          <w:rFonts w:ascii="Calibri" w:cs="Calibri" w:eastAsia="Calibri" w:hAnsi="Calibri"/>
          <w:sz w:val="22"/>
          <w:szCs w:val="22"/>
          <w:rtl w:val="0"/>
        </w:rPr>
        <w:t xml:space="preserve"> (1000 words max.)</w:t>
      </w:r>
    </w:p>
    <w:p w:rsidR="00000000" w:rsidDel="00000000" w:rsidP="00000000" w:rsidRDefault="00000000" w:rsidRPr="00000000" w14:paraId="000000E4">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OTHER INFORMATION FOR THE JURY</w:t>
      </w:r>
      <w:r w:rsidDel="00000000" w:rsidR="00000000" w:rsidRPr="00000000">
        <w:rPr>
          <w:rFonts w:ascii="Calibri" w:cs="Calibri" w:eastAsia="Calibri" w:hAnsi="Calibri"/>
          <w:sz w:val="22"/>
          <w:szCs w:val="22"/>
          <w:rtl w:val="0"/>
        </w:rPr>
        <w:t xml:space="preserve"> (1000 words max.)</w:t>
      </w:r>
    </w:p>
    <w:p w:rsidR="00000000" w:rsidDel="00000000" w:rsidP="00000000" w:rsidRDefault="00000000" w:rsidRPr="00000000" w14:paraId="000000E7">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III. COMPULSORY ANNEXES</w:t>
      </w:r>
    </w:p>
    <w:p w:rsidR="00000000" w:rsidDel="00000000" w:rsidP="00000000" w:rsidRDefault="00000000" w:rsidRPr="00000000" w14:paraId="000000EA">
      <w:pPr>
        <w:rPr>
          <w:rFonts w:ascii="Calibri" w:cs="Calibri" w:eastAsia="Calibri" w:hAnsi="Calibri"/>
          <w:b w:val="1"/>
          <w:color w:val="eac944"/>
        </w:rPr>
      </w:pPr>
      <w:r w:rsidDel="00000000" w:rsidR="00000000" w:rsidRPr="00000000">
        <w:rPr>
          <w:rtl w:val="0"/>
        </w:rPr>
      </w:r>
    </w:p>
    <w:p w:rsidR="00000000" w:rsidDel="00000000" w:rsidP="00000000" w:rsidRDefault="00000000" w:rsidRPr="00000000" w14:paraId="000000EB">
      <w:pPr>
        <w:ind w:right="-568"/>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In order to be eligible, please attach a short video or presentation showcasing your project. It will be used for communication and promotion of the winning projects and during the Award Ceremony. </w:t>
      </w:r>
    </w:p>
    <w:p w:rsidR="00000000" w:rsidDel="00000000" w:rsidP="00000000" w:rsidRDefault="00000000" w:rsidRPr="00000000" w14:paraId="000000EC">
      <w:pPr>
        <w:rPr>
          <w:rFonts w:ascii="Calibri" w:cs="Calibri" w:eastAsia="Calibri" w:hAnsi="Calibri"/>
          <w:b w:val="1"/>
          <w:color w:val="eac944"/>
        </w:rPr>
      </w:pPr>
      <w:r w:rsidDel="00000000" w:rsidR="00000000" w:rsidRPr="00000000">
        <w:rPr>
          <w:rtl w:val="0"/>
        </w:rPr>
      </w:r>
    </w:p>
    <w:tbl>
      <w:tblPr>
        <w:tblStyle w:val="Table14"/>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6804"/>
        <w:tblGridChange w:id="0">
          <w:tblGrid>
            <w:gridCol w:w="2978"/>
            <w:gridCol w:w="6804"/>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E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Type of document attached</w:t>
            </w:r>
          </w:p>
        </w:tc>
        <w:tc>
          <w:tcPr>
            <w:shd w:fill="2f998c" w:val="clear"/>
            <w:vAlign w:val="center"/>
          </w:tcPr>
          <w:p w:rsidR="00000000" w:rsidDel="00000000" w:rsidP="00000000" w:rsidRDefault="00000000" w:rsidRPr="00000000" w14:paraId="000000EE">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Description of the document</w:t>
            </w:r>
          </w:p>
        </w:tc>
      </w:tr>
      <w:tr>
        <w:trPr>
          <w:cantSplit w:val="0"/>
          <w:trHeight w:val="454" w:hRule="atLeast"/>
          <w:tblHeader w:val="0"/>
        </w:trPr>
        <w:tc>
          <w:tcPr>
            <w:shd w:fill="ffffff" w:val="clear"/>
            <w:vAlign w:val="center"/>
          </w:tcPr>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Short video</w:t>
            </w:r>
          </w:p>
        </w:tc>
        <w:tc>
          <w:tcPr>
            <w:shd w:fill="ffffff" w:val="clear"/>
            <w:vAlign w:val="center"/>
          </w:tcPr>
          <w:p w:rsidR="00000000" w:rsidDel="00000000" w:rsidP="00000000" w:rsidRDefault="00000000" w:rsidRPr="00000000" w14:paraId="000000F0">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Power Point</w:t>
            </w:r>
          </w:p>
        </w:tc>
        <w:tc>
          <w:tcPr>
            <w:shd w:fill="ffffff" w:val="clear"/>
            <w:vAlign w:val="center"/>
          </w:tcPr>
          <w:p w:rsidR="00000000" w:rsidDel="00000000" w:rsidP="00000000" w:rsidRDefault="00000000" w:rsidRPr="00000000" w14:paraId="000000F2">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bl>
    <w:p w:rsidR="00000000" w:rsidDel="00000000" w:rsidP="00000000" w:rsidRDefault="00000000" w:rsidRPr="00000000" w14:paraId="000000F3">
      <w:pPr>
        <w:rPr>
          <w:rFonts w:ascii="Calibri" w:cs="Calibri" w:eastAsia="Calibri" w:hAnsi="Calibri"/>
          <w:b w:val="1"/>
          <w:color w:val="e36c09"/>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IV. OPTIONAL ANNEXES</w:t>
      </w:r>
    </w:p>
    <w:p w:rsidR="00000000" w:rsidDel="00000000" w:rsidP="00000000" w:rsidRDefault="00000000" w:rsidRPr="00000000" w14:paraId="000000F5">
      <w:pPr>
        <w:rPr>
          <w:rFonts w:ascii="Calibri" w:cs="Calibri" w:eastAsia="Calibri" w:hAnsi="Calibri"/>
          <w:b w:val="1"/>
          <w:color w:val="eac944"/>
        </w:rPr>
      </w:pPr>
      <w:r w:rsidDel="00000000" w:rsidR="00000000" w:rsidRPr="00000000">
        <w:rPr>
          <w:rtl w:val="0"/>
        </w:rPr>
      </w:r>
    </w:p>
    <w:p w:rsidR="00000000" w:rsidDel="00000000" w:rsidP="00000000" w:rsidRDefault="00000000" w:rsidRPr="00000000" w14:paraId="000000F6">
      <w:pPr>
        <w:rPr>
          <w:rFonts w:ascii="Calibri" w:cs="Calibri" w:eastAsia="Calibri" w:hAnsi="Calibri"/>
          <w:color w:val="ffc000"/>
        </w:rPr>
      </w:pPr>
      <w:r w:rsidDel="00000000" w:rsidR="00000000" w:rsidRPr="00000000">
        <w:rPr>
          <w:rFonts w:ascii="Calibri" w:cs="Calibri" w:eastAsia="Calibri" w:hAnsi="Calibri"/>
          <w:color w:val="eac944"/>
          <w:rtl w:val="0"/>
        </w:rPr>
        <w:t xml:space="preserve">The Jury will base its decision largely on the material in Section II tough applicants may submit other material that the Jury may have the option of considering</w:t>
      </w:r>
      <w:r w:rsidDel="00000000" w:rsidR="00000000" w:rsidRPr="00000000">
        <w:rPr>
          <w:rFonts w:ascii="Calibri" w:cs="Calibri" w:eastAsia="Calibri" w:hAnsi="Calibri"/>
          <w:color w:val="ffc000"/>
          <w:rtl w:val="0"/>
        </w:rPr>
        <w:t xml:space="preserve">.</w:t>
      </w:r>
    </w:p>
    <w:p w:rsidR="00000000" w:rsidDel="00000000" w:rsidP="00000000" w:rsidRDefault="00000000" w:rsidRPr="00000000" w14:paraId="000000F7">
      <w:pPr>
        <w:rPr>
          <w:rFonts w:ascii="Calibri" w:cs="Calibri" w:eastAsia="Calibri" w:hAnsi="Calibri"/>
          <w:color w:val="76923c"/>
        </w:rPr>
      </w:pPr>
      <w:r w:rsidDel="00000000" w:rsidR="00000000" w:rsidRPr="00000000">
        <w:rPr>
          <w:rtl w:val="0"/>
        </w:rPr>
      </w:r>
    </w:p>
    <w:tbl>
      <w:tblPr>
        <w:tblStyle w:val="Table15"/>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6804"/>
        <w:tblGridChange w:id="0">
          <w:tblGrid>
            <w:gridCol w:w="2978"/>
            <w:gridCol w:w="6804"/>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F8">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Type of document attached</w:t>
            </w:r>
          </w:p>
        </w:tc>
        <w:tc>
          <w:tcPr>
            <w:shd w:fill="2f998c" w:val="clear"/>
            <w:vAlign w:val="center"/>
          </w:tcPr>
          <w:p w:rsidR="00000000" w:rsidDel="00000000" w:rsidP="00000000" w:rsidRDefault="00000000" w:rsidRPr="00000000" w14:paraId="000000F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Description of the document</w:t>
            </w:r>
          </w:p>
        </w:tc>
      </w:tr>
      <w:tr>
        <w:trPr>
          <w:cantSplit w:val="0"/>
          <w:trHeight w:val="454" w:hRule="atLeast"/>
          <w:tblHeader w:val="0"/>
        </w:trPr>
        <w:tc>
          <w:tcPr>
            <w:shd w:fill="ffffff" w:val="clear"/>
            <w:vAlign w:val="center"/>
          </w:tcPr>
          <w:bookmarkStart w:colFirst="0" w:colLast="0" w:name="bookmark=id.4d34og8" w:id="8"/>
          <w:bookmarkEnd w:id="8"/>
          <w:p w:rsidR="00000000" w:rsidDel="00000000" w:rsidP="00000000" w:rsidRDefault="00000000" w:rsidRPr="00000000" w14:paraId="000000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Map</w:t>
            </w:r>
          </w:p>
        </w:tc>
        <w:tc>
          <w:tcPr>
            <w:shd w:fill="ffffff" w:val="clear"/>
            <w:vAlign w:val="center"/>
          </w:tcPr>
          <w:p w:rsidR="00000000" w:rsidDel="00000000" w:rsidP="00000000" w:rsidRDefault="00000000" w:rsidRPr="00000000" w14:paraId="000000FB">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2s8eyo1" w:id="9"/>
          <w:bookmarkEnd w:id="9"/>
          <w:p w:rsidR="00000000" w:rsidDel="00000000" w:rsidP="00000000" w:rsidRDefault="00000000" w:rsidRPr="00000000" w14:paraId="000000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Pictures</w:t>
            </w:r>
          </w:p>
        </w:tc>
        <w:tc>
          <w:tcPr>
            <w:shd w:fill="ffffff" w:val="clear"/>
            <w:vAlign w:val="center"/>
          </w:tcPr>
          <w:p w:rsidR="00000000" w:rsidDel="00000000" w:rsidP="00000000" w:rsidRDefault="00000000" w:rsidRPr="00000000" w14:paraId="000000FD">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17dp8vu" w:id="10"/>
          <w:bookmarkEnd w:id="10"/>
          <w:p w:rsidR="00000000" w:rsidDel="00000000" w:rsidP="00000000" w:rsidRDefault="00000000" w:rsidRPr="00000000" w14:paraId="000000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Logo</w:t>
            </w:r>
          </w:p>
        </w:tc>
        <w:tc>
          <w:tcPr>
            <w:shd w:fill="ffffff" w:val="clear"/>
            <w:vAlign w:val="center"/>
          </w:tcPr>
          <w:p w:rsidR="00000000" w:rsidDel="00000000" w:rsidP="00000000" w:rsidRDefault="00000000" w:rsidRPr="00000000" w14:paraId="000000FF">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3rdcrjn" w:id="11"/>
          <w:bookmarkEnd w:id="11"/>
          <w:p w:rsidR="00000000" w:rsidDel="00000000" w:rsidP="00000000" w:rsidRDefault="00000000" w:rsidRPr="00000000" w14:paraId="000001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Leaflet</w:t>
            </w:r>
          </w:p>
        </w:tc>
        <w:tc>
          <w:tcPr>
            <w:shd w:fill="ffffff" w:val="clear"/>
            <w:vAlign w:val="center"/>
          </w:tcPr>
          <w:p w:rsidR="00000000" w:rsidDel="00000000" w:rsidP="00000000" w:rsidRDefault="00000000" w:rsidRPr="00000000" w14:paraId="00000101">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26in1rg" w:id="12"/>
          <w:bookmarkEnd w:id="12"/>
          <w:p w:rsidR="00000000" w:rsidDel="00000000" w:rsidP="00000000" w:rsidRDefault="00000000" w:rsidRPr="00000000" w14:paraId="000001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Brochure</w:t>
            </w:r>
          </w:p>
        </w:tc>
        <w:tc>
          <w:tcPr>
            <w:shd w:fill="ffffff" w:val="clear"/>
            <w:vAlign w:val="center"/>
          </w:tcPr>
          <w:p w:rsidR="00000000" w:rsidDel="00000000" w:rsidP="00000000" w:rsidRDefault="00000000" w:rsidRPr="00000000" w14:paraId="00000103">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lnxbz9" w:id="13"/>
          <w:bookmarkEnd w:id="13"/>
          <w:p w:rsidR="00000000" w:rsidDel="00000000" w:rsidP="00000000" w:rsidRDefault="00000000" w:rsidRPr="00000000" w14:paraId="000001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Book</w:t>
            </w:r>
          </w:p>
        </w:tc>
        <w:tc>
          <w:tcPr>
            <w:shd w:fill="ffffff" w:val="clear"/>
            <w:vAlign w:val="center"/>
          </w:tcPr>
          <w:p w:rsidR="00000000" w:rsidDel="00000000" w:rsidP="00000000" w:rsidRDefault="00000000" w:rsidRPr="00000000" w14:paraId="00000105">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35nkun2" w:id="14"/>
          <w:bookmarkEnd w:id="14"/>
          <w:p w:rsidR="00000000" w:rsidDel="00000000" w:rsidP="00000000" w:rsidRDefault="00000000" w:rsidRPr="00000000" w14:paraId="000001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Others (specify)</w:t>
            </w:r>
          </w:p>
        </w:tc>
        <w:tc>
          <w:tcPr>
            <w:shd w:fill="ffffff" w:val="clear"/>
            <w:vAlign w:val="center"/>
          </w:tcPr>
          <w:p w:rsidR="00000000" w:rsidDel="00000000" w:rsidP="00000000" w:rsidRDefault="00000000" w:rsidRPr="00000000" w14:paraId="00000107">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bl>
    <w:p w:rsidR="00000000" w:rsidDel="00000000" w:rsidP="00000000" w:rsidRDefault="00000000" w:rsidRPr="00000000" w14:paraId="0000010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ind w:left="-284" w:right="-56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acknowledge that the pictures and other materials submitted may be used for ELO and CEMA communication purposes.</w:t>
      </w:r>
    </w:p>
    <w:p w:rsidR="00000000" w:rsidDel="00000000" w:rsidP="00000000" w:rsidRDefault="00000000" w:rsidRPr="00000000" w14:paraId="0000010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color w:val="eac944"/>
          <w:sz w:val="28"/>
          <w:szCs w:val="28"/>
        </w:rPr>
      </w:pPr>
      <w:r w:rsidDel="00000000" w:rsidR="00000000" w:rsidRPr="00000000">
        <w:rPr>
          <w:rFonts w:ascii="Calibri" w:cs="Calibri" w:eastAsia="Calibri" w:hAnsi="Calibri"/>
          <w:b w:val="1"/>
          <w:color w:val="eac944"/>
          <w:sz w:val="28"/>
          <w:szCs w:val="28"/>
          <w:rtl w:val="0"/>
        </w:rPr>
        <w:t xml:space="preserve">ACKNOWLEDGEMENT OF RECEIPT</w:t>
      </w:r>
    </w:p>
    <w:p w:rsidR="00000000" w:rsidDel="00000000" w:rsidP="00000000" w:rsidRDefault="00000000" w:rsidRPr="00000000" w14:paraId="0000010C">
      <w:pPr>
        <w:rPr>
          <w:rFonts w:ascii="Calibri" w:cs="Calibri" w:eastAsia="Calibri" w:hAnsi="Calibri"/>
          <w:sz w:val="8"/>
          <w:szCs w:val="8"/>
        </w:rPr>
      </w:pPr>
      <w:r w:rsidDel="00000000" w:rsidR="00000000" w:rsidRPr="00000000">
        <w:rPr>
          <w:rtl w:val="0"/>
        </w:rPr>
      </w:r>
    </w:p>
    <w:tbl>
      <w:tblPr>
        <w:tblStyle w:val="Table16"/>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6776"/>
        <w:tblGridChange w:id="0">
          <w:tblGrid>
            <w:gridCol w:w="3006"/>
            <w:gridCol w:w="6776"/>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10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10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10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email</w:t>
            </w:r>
          </w:p>
        </w:tc>
        <w:tc>
          <w:tcPr>
            <w:shd w:fill="ffffff" w:val="clear"/>
            <w:vAlign w:val="center"/>
          </w:tcPr>
          <w:p w:rsidR="00000000" w:rsidDel="00000000" w:rsidP="00000000" w:rsidRDefault="00000000" w:rsidRPr="00000000" w14:paraId="0000011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111">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-390524</wp:posOffset>
                </wp:positionH>
                <wp:positionV relativeFrom="paragraph">
                  <wp:posOffset>238125</wp:posOffset>
                </wp:positionV>
                <wp:extent cx="6762750" cy="2581275"/>
                <wp:effectExtent b="0" l="0" r="0" t="0"/>
                <wp:wrapSquare wrapText="bothSides" distB="0" distT="0" distL="114300" distR="114300"/>
                <wp:docPr id="26" name=""/>
                <a:graphic>
                  <a:graphicData uri="http://schemas.microsoft.com/office/word/2010/wordprocessingShape">
                    <wps:wsp>
                      <wps:cNvSpPr/>
                      <wps:cNvPr id="4" name="Shape 4"/>
                      <wps:spPr>
                        <a:xfrm>
                          <a:off x="1975100" y="2635425"/>
                          <a:ext cx="6741900" cy="2561100"/>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Dear participant,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thank you for your application and we will acknowledge receipt through your contact email.</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members of the jury will now examine your proposal, and we will announce you the results at the end of the evaluation procedure (November 2022).</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wish you the best of luck.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Yours sincerely,</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European Bee Award Coordination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-390524</wp:posOffset>
                </wp:positionH>
                <wp:positionV relativeFrom="paragraph">
                  <wp:posOffset>238125</wp:posOffset>
                </wp:positionV>
                <wp:extent cx="6762750" cy="2581275"/>
                <wp:effectExtent b="0" l="0" r="0" t="0"/>
                <wp:wrapSquare wrapText="bothSides" distB="0" distT="0" distL="114300" distR="114300"/>
                <wp:docPr id="26"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762750" cy="2581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1496060</wp:posOffset>
            </wp:positionV>
            <wp:extent cx="4385310" cy="944880"/>
            <wp:effectExtent b="0" l="0" r="0" t="0"/>
            <wp:wrapSquare wrapText="bothSides" distB="0" distT="0" distL="114300" distR="114300"/>
            <wp:docPr id="29" name="image1.png"/>
            <a:graphic>
              <a:graphicData uri="http://schemas.openxmlformats.org/drawingml/2006/picture">
                <pic:pic>
                  <pic:nvPicPr>
                    <pic:cNvPr id="0" name="image1.png"/>
                    <pic:cNvPicPr preferRelativeResize="0"/>
                  </pic:nvPicPr>
                  <pic:blipFill>
                    <a:blip r:embed="rId11"/>
                    <a:srcRect b="0" l="14936" r="8326" t="0"/>
                    <a:stretch>
                      <a:fillRect/>
                    </a:stretch>
                  </pic:blipFill>
                  <pic:spPr>
                    <a:xfrm>
                      <a:off x="0" y="0"/>
                      <a:ext cx="4385310" cy="944880"/>
                    </a:xfrm>
                    <a:prstGeom prst="rect"/>
                    <a:ln/>
                  </pic:spPr>
                </pic:pic>
              </a:graphicData>
            </a:graphic>
          </wp:anchor>
        </w:drawing>
      </w:r>
    </w:p>
    <w:p w:rsidR="00000000" w:rsidDel="00000000" w:rsidP="00000000" w:rsidRDefault="00000000" w:rsidRPr="00000000" w14:paraId="00000112">
      <w:pPr>
        <w:rPr>
          <w:rFonts w:ascii="Calibri" w:cs="Calibri" w:eastAsia="Calibri" w:hAnsi="Calibri"/>
          <w:sz w:val="22"/>
          <w:szCs w:val="22"/>
        </w:rPr>
      </w:pPr>
      <w:r w:rsidDel="00000000" w:rsidR="00000000" w:rsidRPr="00000000">
        <w:rPr>
          <w:rtl w:val="0"/>
        </w:rPr>
      </w:r>
    </w:p>
    <w:sectPr>
      <w:type w:val="continuous"/>
      <w:pgSz w:h="16840" w:w="11900" w:orient="portrait"/>
      <w:pgMar w:bottom="1134" w:top="1134" w:left="1418" w:right="985" w:header="567"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pos="4252"/>
        <w:tab w:val="right" w:pos="8504"/>
        <w:tab w:val="right" w:pos="9498"/>
      </w:tabs>
      <w:ind w:left="-42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European Bee Award 202</w:t>
    </w:r>
    <w:r w:rsidDel="00000000" w:rsidR="00000000" w:rsidRPr="00000000">
      <w:rPr>
        <w:rFonts w:ascii="Calibri" w:cs="Calibri" w:eastAsia="Calibri" w:hAnsi="Calibri"/>
        <w:sz w:val="18"/>
        <w:szCs w:val="18"/>
        <w:rtl w:val="0"/>
      </w:rPr>
      <w:t xml:space="preserve">2</w:t>
    </w:r>
    <w:r w:rsidDel="00000000" w:rsidR="00000000" w:rsidRPr="00000000">
      <w:rPr>
        <w:rFonts w:ascii="Calibri" w:cs="Calibri" w:eastAsia="Calibri" w:hAnsi="Calibri"/>
        <w:color w:val="000000"/>
        <w:sz w:val="18"/>
        <w:szCs w:val="18"/>
        <w:rtl w:val="0"/>
      </w:rPr>
      <w:t xml:space="preserve"> - Application Form </w:t>
      <w:tab/>
      <w:t xml:space="preserve">Page </w:t>
    </w:r>
    <w:r w:rsidDel="00000000" w:rsidR="00000000" w:rsidRPr="00000000">
      <w:rPr>
        <w:rFonts w:ascii="Calibri" w:cs="Calibri" w:eastAsia="Calibri" w:hAnsi="Calibri"/>
        <w:color w:val="000000"/>
        <w:sz w:val="18"/>
        <w:szCs w:val="18"/>
      </w:rPr>
      <w:fldChar w:fldCharType="begin"/>
      <w:instrText xml:space="preserve">PAGE</w:instrText>
      <w:fldChar w:fldCharType="separate"/>
      <w:fldChar w:fldCharType="end"/>
    </w:r>
    <w:r w:rsidDel="00000000" w:rsidR="00000000" w:rsidRPr="00000000">
      <w:rPr>
        <w:rFonts w:ascii="Calibri" w:cs="Calibri" w:eastAsia="Calibri" w:hAnsi="Calibri"/>
        <w:color w:val="000000"/>
        <w:sz w:val="18"/>
        <w:szCs w:val="18"/>
        <w:rtl w:val="0"/>
      </w:rPr>
      <w:t xml:space="preserve"> of </w:t>
    </w:r>
    <w:r w:rsidDel="00000000" w:rsidR="00000000" w:rsidRPr="00000000">
      <w:rPr>
        <w:rFonts w:ascii="Calibri" w:cs="Calibri" w:eastAsia="Calibri" w:hAnsi="Calibri"/>
        <w:color w:val="000000"/>
        <w:sz w:val="18"/>
        <w:szCs w:val="18"/>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Ana" w:customStyle="1">
    <w:name w:val="Ana"/>
    <w:basedOn w:val="Normal"/>
    <w:qFormat w:val="1"/>
    <w:rsid w:val="009850B5"/>
    <w:pPr>
      <w:widowControl w:val="0"/>
      <w:autoSpaceDE w:val="0"/>
      <w:autoSpaceDN w:val="0"/>
      <w:adjustRightInd w:val="0"/>
      <w:spacing w:after="200" w:before="200" w:line="276" w:lineRule="auto"/>
    </w:pPr>
    <w:rPr>
      <w:rFonts w:cs="Times New Roman"/>
      <w:color w:val="000000"/>
      <w:sz w:val="22"/>
      <w:szCs w:val="20"/>
    </w:rPr>
  </w:style>
  <w:style w:type="paragraph" w:styleId="MEVA" w:customStyle="1">
    <w:name w:val="MEVA"/>
    <w:basedOn w:val="TOC1"/>
    <w:qFormat w:val="1"/>
    <w:rsid w:val="003F28F1"/>
    <w:pPr>
      <w:numPr>
        <w:numId w:val="1"/>
      </w:numPr>
      <w:tabs>
        <w:tab w:val="right" w:leader="dot" w:pos="9054"/>
      </w:tabs>
      <w:spacing w:after="0" w:before="120" w:line="276" w:lineRule="auto"/>
    </w:pPr>
    <w:rPr>
      <w:b w:val="1"/>
      <w:bCs w:val="1"/>
      <w:caps w:val="1"/>
      <w:noProof w:val="1"/>
      <w:sz w:val="22"/>
      <w:szCs w:val="22"/>
    </w:rPr>
  </w:style>
  <w:style w:type="paragraph" w:styleId="TOC1">
    <w:name w:val="toc 1"/>
    <w:basedOn w:val="Normal"/>
    <w:next w:val="Normal"/>
    <w:autoRedefine w:val="1"/>
    <w:uiPriority w:val="39"/>
    <w:semiHidden w:val="1"/>
    <w:unhideWhenUsed w:val="1"/>
    <w:rsid w:val="003F28F1"/>
    <w:pPr>
      <w:spacing w:after="100"/>
    </w:pPr>
  </w:style>
  <w:style w:type="table" w:styleId="TableGrid">
    <w:name w:val="Table Grid"/>
    <w:basedOn w:val="TableNormal"/>
    <w:uiPriority w:val="59"/>
    <w:rsid w:val="00976B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D96239"/>
    <w:pPr>
      <w:tabs>
        <w:tab w:val="center" w:pos="4252"/>
        <w:tab w:val="right" w:pos="8504"/>
      </w:tabs>
    </w:pPr>
  </w:style>
  <w:style w:type="character" w:styleId="HeaderChar" w:customStyle="1">
    <w:name w:val="Header Char"/>
    <w:basedOn w:val="DefaultParagraphFont"/>
    <w:link w:val="Header"/>
    <w:uiPriority w:val="99"/>
    <w:rsid w:val="00D96239"/>
    <w:rPr>
      <w:lang w:val="en-GB"/>
    </w:rPr>
  </w:style>
  <w:style w:type="paragraph" w:styleId="Footer">
    <w:name w:val="footer"/>
    <w:basedOn w:val="Normal"/>
    <w:link w:val="FooterChar"/>
    <w:uiPriority w:val="99"/>
    <w:unhideWhenUsed w:val="1"/>
    <w:rsid w:val="00D96239"/>
    <w:pPr>
      <w:tabs>
        <w:tab w:val="center" w:pos="4252"/>
        <w:tab w:val="right" w:pos="8504"/>
      </w:tabs>
    </w:pPr>
  </w:style>
  <w:style w:type="character" w:styleId="FooterChar" w:customStyle="1">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val="1"/>
    <w:unhideWhenUsed w:val="1"/>
    <w:rsid w:val="00D96239"/>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96239"/>
    <w:rPr>
      <w:rFonts w:ascii="Lucida Grande" w:cs="Lucida Grande" w:hAnsi="Lucida Grande"/>
      <w:sz w:val="18"/>
      <w:szCs w:val="18"/>
      <w:lang w:val="en-GB"/>
    </w:rPr>
  </w:style>
  <w:style w:type="character" w:styleId="Hyperlink">
    <w:name w:val="Hyperlink"/>
    <w:basedOn w:val="DefaultParagraphFont"/>
    <w:uiPriority w:val="99"/>
    <w:unhideWhenUsed w:val="1"/>
    <w:rsid w:val="00466D3E"/>
    <w:rPr>
      <w:color w:val="0000ff" w:themeColor="hyperlink"/>
      <w:u w:val="single"/>
    </w:rPr>
  </w:style>
  <w:style w:type="character" w:styleId="FollowedHyperlink">
    <w:name w:val="FollowedHyperlink"/>
    <w:basedOn w:val="DefaultParagraphFont"/>
    <w:uiPriority w:val="99"/>
    <w:semiHidden w:val="1"/>
    <w:unhideWhenUsed w:val="1"/>
    <w:rsid w:val="00FE636E"/>
    <w:rPr>
      <w:color w:val="800080" w:themeColor="followedHyperlink"/>
      <w:u w:val="single"/>
    </w:rPr>
  </w:style>
  <w:style w:type="paragraph" w:styleId="ListParagraph">
    <w:name w:val="List Paragraph"/>
    <w:basedOn w:val="Normal"/>
    <w:uiPriority w:val="34"/>
    <w:qFormat w:val="1"/>
    <w:rsid w:val="0017389D"/>
    <w:pPr>
      <w:ind w:left="720"/>
      <w:contextualSpacing w:val="1"/>
    </w:pPr>
  </w:style>
  <w:style w:type="paragraph" w:styleId="p1" w:customStyle="1">
    <w:name w:val="p1"/>
    <w:basedOn w:val="Normal"/>
    <w:rsid w:val="00DB6471"/>
    <w:pPr>
      <w:spacing w:after="100" w:afterAutospacing="1" w:before="100" w:beforeAutospacing="1"/>
    </w:pPr>
    <w:rPr>
      <w:rFonts w:ascii="Times" w:hAnsi="Times"/>
      <w:sz w:val="20"/>
      <w:szCs w:val="20"/>
      <w:lang w:val="es-ES_tradnl"/>
    </w:rPr>
  </w:style>
  <w:style w:type="paragraph" w:styleId="NormalWeb">
    <w:name w:val="Normal (Web)"/>
    <w:basedOn w:val="Normal"/>
    <w:uiPriority w:val="99"/>
    <w:unhideWhenUsed w:val="1"/>
    <w:rsid w:val="00DB6471"/>
    <w:pPr>
      <w:spacing w:after="100" w:afterAutospacing="1" w:before="100" w:beforeAutospacing="1"/>
    </w:pPr>
    <w:rPr>
      <w:rFonts w:ascii="Times" w:cs="Times New Roman" w:hAnsi="Times"/>
      <w:sz w:val="20"/>
      <w:szCs w:val="20"/>
      <w:lang w:val="es-ES_tradnl"/>
    </w:rPr>
  </w:style>
  <w:style w:type="character" w:styleId="Strong">
    <w:name w:val="Strong"/>
    <w:basedOn w:val="DefaultParagraphFont"/>
    <w:uiPriority w:val="22"/>
    <w:qFormat w:val="1"/>
    <w:rsid w:val="00DB6471"/>
    <w:rPr>
      <w:b w:val="1"/>
      <w:bCs w:val="1"/>
    </w:rPr>
  </w:style>
  <w:style w:type="paragraph" w:styleId="HTMLAddress">
    <w:name w:val="HTML Address"/>
    <w:basedOn w:val="Normal"/>
    <w:link w:val="HTMLAddressChar"/>
    <w:uiPriority w:val="99"/>
    <w:unhideWhenUsed w:val="1"/>
    <w:rsid w:val="00DB6471"/>
    <w:rPr>
      <w:rFonts w:ascii="Times" w:hAnsi="Times"/>
      <w:i w:val="1"/>
      <w:iCs w:val="1"/>
      <w:sz w:val="20"/>
      <w:szCs w:val="20"/>
      <w:lang w:val="es-ES_tradnl"/>
    </w:rPr>
  </w:style>
  <w:style w:type="character" w:styleId="HTMLAddressChar" w:customStyle="1">
    <w:name w:val="HTML Address Char"/>
    <w:basedOn w:val="DefaultParagraphFont"/>
    <w:link w:val="HTMLAddress"/>
    <w:uiPriority w:val="99"/>
    <w:rsid w:val="00DB6471"/>
    <w:rPr>
      <w:rFonts w:ascii="Times" w:hAnsi="Times"/>
      <w:i w:val="1"/>
      <w:i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www.cema-agri.org" TargetMode="External"/><Relationship Id="rId8"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fontTable" Target="fontTable.xml"/><Relationship Id="rId12" Type="http://schemas.openxmlformats.org/officeDocument/2006/relationships/hyperlink" Target="http://www.elo.org" TargetMode="External"/><Relationship Id="rId7"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5.png"/><Relationship Id="rId11" Type="http://schemas.openxmlformats.org/officeDocument/2006/relationships/image" Target="media/image1.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D+ZdlrGDQ6J0PqxhDBD679Rjfg==">AMUW2mXi0I04x/qK9NJONW8JfiHXkx6FYZwai3XK2I7Cavwooq3woNSDgNG+2vq+0+8qlw7h1M3MnrSqPLXyaUuboegcg+FlM1rmANSuOFvEnX5/tu4xQFsP7HiV4+39lK/Ip1zPKhiFVZf3g8MlhlGJhu40EpWWTsFDmiy/5cKImmgZCNpzEq3ZmUSyMmafRO4SlNvFYJv/1KDtLmXAvR23ApAbQNzBpSxQx4YWXz1UHCvhDOenEJR6fboNS+cr76vwB69QlulNj6QlWxtdSrFS0M27Fuk22czo4B3OwIXOH4kgf26wrKUkOFkY8ZpmDVUMRED7hkB6vrwX4m3Hq05Y0fLYAlRPa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42519FB7BED4845838A643831DBA677" ma:contentTypeVersion="16" ma:contentTypeDescription="Create a new document." ma:contentTypeScope="" ma:versionID="72912999e38a502ae78c04b785381724">
  <xsd:schema xmlns:xsd="http://www.w3.org/2001/XMLSchema" xmlns:xs="http://www.w3.org/2001/XMLSchema" xmlns:p="http://schemas.microsoft.com/office/2006/metadata/properties" xmlns:ns2="0b824dab-b509-407b-b562-63cdb6f253fa" xmlns:ns3="74b448ec-e0f2-4138-9767-f94c09fe9a65" targetNamespace="http://schemas.microsoft.com/office/2006/metadata/properties" ma:root="true" ma:fieldsID="1f6a1674cf7d0693dccad0bd66c24317" ns2:_="" ns3:_="">
    <xsd:import namespace="0b824dab-b509-407b-b562-63cdb6f253fa"/>
    <xsd:import namespace="74b448ec-e0f2-4138-9767-f94c09fe9a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24dab-b509-407b-b562-63cdb6f25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4f016c-3709-4921-9319-7436ba1e5c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b448ec-e0f2-4138-9767-f94c09fe9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4c1fca-1a10-4cca-9631-7d4dd894a2d1}" ma:internalName="TaxCatchAll" ma:showField="CatchAllData" ma:web="74b448ec-e0f2-4138-9767-f94c09fe9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b448ec-e0f2-4138-9767-f94c09fe9a65" xsi:nil="true"/>
    <lcf76f155ced4ddcb4097134ff3c332f xmlns="0b824dab-b509-407b-b562-63cdb6f253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57B909F-E642-4C2D-9A92-418F042D1EE6}"/>
</file>

<file path=customXML/itemProps3.xml><?xml version="1.0" encoding="utf-8"?>
<ds:datastoreItem xmlns:ds="http://schemas.openxmlformats.org/officeDocument/2006/customXml" ds:itemID="{E5458606-FFD3-4974-B79F-79B791D66C85}"/>
</file>

<file path=customXML/itemProps4.xml><?xml version="1.0" encoding="utf-8"?>
<ds:datastoreItem xmlns:ds="http://schemas.openxmlformats.org/officeDocument/2006/customXml" ds:itemID="{FD3EEAD3-003F-4003-89F0-622E89B4EB7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Canomanuel</dc:creator>
  <dcterms:created xsi:type="dcterms:W3CDTF">2022-06-06T08:42:00Z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0x010100142519FB7BED4845838A643831DBA677</vt:lpwstr>
  </property>
</Properties>
</file>